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auto"/>
          <w:szCs w:val="22"/>
          <w:lang w:val="en-GB" w:eastAsia="en-US"/>
        </w:rPr>
        <w:id w:val="-206232203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352C83" w14:paraId="659DFC0A" w14:textId="77777777" w:rsidTr="00E26B59">
            <w:trPr>
              <w:trHeight w:val="2880"/>
              <w:jc w:val="center"/>
            </w:trPr>
            <w:sdt>
              <w:sdtPr>
                <w:rPr>
                  <w:rFonts w:asciiTheme="majorHAnsi" w:eastAsiaTheme="majorEastAsia" w:hAnsiTheme="majorHAnsi" w:cstheme="majorBidi"/>
                  <w:caps/>
                  <w:color w:val="auto"/>
                  <w:szCs w:val="22"/>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Helvetica" w:hAnsi="Helvetica"/>
                  <w:color w:val="000000" w:themeColor="text1"/>
                  <w:szCs w:val="20"/>
                  <w:lang w:val="en-US" w:eastAsia="ja-JP"/>
                </w:rPr>
              </w:sdtEndPr>
              <w:sdtContent>
                <w:tc>
                  <w:tcPr>
                    <w:tcW w:w="5000" w:type="pct"/>
                  </w:tcPr>
                  <w:p w14:paraId="0239271C" w14:textId="2DA7FA28" w:rsidR="00352C83" w:rsidRDefault="00264DFE" w:rsidP="00134593">
                    <w:pPr>
                      <w:pStyle w:val="NoSpacing"/>
                      <w:jc w:val="center"/>
                      <w:rPr>
                        <w:rFonts w:asciiTheme="majorHAnsi" w:eastAsiaTheme="majorEastAsia" w:hAnsiTheme="majorHAnsi" w:cstheme="majorBidi"/>
                        <w:caps/>
                      </w:rPr>
                    </w:pPr>
                    <w:r>
                      <w:rPr>
                        <w:rFonts w:asciiTheme="majorHAnsi" w:eastAsiaTheme="majorEastAsia" w:hAnsiTheme="majorHAnsi" w:cstheme="majorBidi"/>
                        <w:caps/>
                        <w:color w:val="auto"/>
                        <w:szCs w:val="22"/>
                        <w:lang w:val="en-GB" w:eastAsia="en-US"/>
                      </w:rPr>
                      <w:t>University College London – Tools and Environments, Group Coursework</w:t>
                    </w:r>
                  </w:p>
                </w:tc>
              </w:sdtContent>
            </w:sdt>
          </w:tr>
          <w:tr w:rsidR="00352C83" w14:paraId="05708449" w14:textId="77777777" w:rsidTr="00E26B59">
            <w:trPr>
              <w:trHeight w:val="1440"/>
              <w:jc w:val="center"/>
            </w:trPr>
            <w:tc>
              <w:tcPr>
                <w:tcW w:w="5000" w:type="pct"/>
                <w:tcBorders>
                  <w:bottom w:val="single" w:sz="4" w:space="0" w:color="4F81BD" w:themeColor="accent1"/>
                </w:tcBorders>
                <w:vAlign w:val="center"/>
              </w:tcPr>
              <w:p w14:paraId="78DB058A" w14:textId="3BC447CB" w:rsidR="00352C83" w:rsidRPr="002016CF" w:rsidRDefault="00134593" w:rsidP="00134593">
                <w:pPr>
                  <w:pStyle w:val="NoSpacing"/>
                  <w:jc w:val="center"/>
                  <w:rPr>
                    <w:rFonts w:ascii="Helvetica" w:eastAsiaTheme="majorEastAsia" w:hAnsi="Helvetica" w:cstheme="majorBidi"/>
                    <w:sz w:val="56"/>
                    <w:szCs w:val="56"/>
                    <w:lang w:val="en-GB"/>
                  </w:rPr>
                </w:pPr>
                <w:r>
                  <w:rPr>
                    <w:rFonts w:ascii="Helvetica" w:eastAsiaTheme="majorEastAsia" w:hAnsi="Helvetica" w:cstheme="majorBidi"/>
                    <w:sz w:val="56"/>
                    <w:szCs w:val="56"/>
                    <w:lang w:val="en-GB"/>
                  </w:rPr>
                  <w:t>Coursework Two</w:t>
                </w:r>
                <w:r w:rsidR="00562208">
                  <w:rPr>
                    <w:rFonts w:ascii="Helvetica" w:eastAsiaTheme="majorEastAsia" w:hAnsi="Helvetica" w:cstheme="majorBidi"/>
                    <w:sz w:val="56"/>
                    <w:szCs w:val="56"/>
                    <w:lang w:val="en-GB"/>
                  </w:rPr>
                  <w:t xml:space="preserve">: </w:t>
                </w:r>
                <w:r>
                  <w:rPr>
                    <w:rFonts w:ascii="Helvetica" w:eastAsiaTheme="majorEastAsia" w:hAnsi="Helvetica" w:cstheme="majorBidi"/>
                    <w:sz w:val="56"/>
                    <w:szCs w:val="56"/>
                    <w:lang w:val="en-GB"/>
                  </w:rPr>
                  <w:t xml:space="preserve">Clone Detection Tool </w:t>
                </w:r>
              </w:p>
            </w:tc>
          </w:tr>
        </w:tbl>
        <w:p w14:paraId="467F320D" w14:textId="77777777" w:rsidR="00352C83" w:rsidRPr="00E85894" w:rsidRDefault="00352C83" w:rsidP="00352C8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352C83" w:rsidRPr="00E85894" w14:paraId="005A0CBB" w14:textId="77777777" w:rsidTr="00264DFE">
            <w:tc>
              <w:tcPr>
                <w:tcW w:w="2660" w:type="dxa"/>
              </w:tcPr>
              <w:p w14:paraId="17E12ED8" w14:textId="77777777" w:rsidR="00352C83" w:rsidRPr="002016CF" w:rsidRDefault="00352C83" w:rsidP="00264DFE">
                <w:pPr>
                  <w:rPr>
                    <w:rFonts w:ascii="Helvetica" w:hAnsi="Helvetica"/>
                    <w:sz w:val="28"/>
                    <w:szCs w:val="28"/>
                  </w:rPr>
                </w:pPr>
                <w:r w:rsidRPr="002016CF">
                  <w:rPr>
                    <w:rFonts w:ascii="Helvetica" w:hAnsi="Helvetica"/>
                    <w:sz w:val="28"/>
                    <w:szCs w:val="28"/>
                  </w:rPr>
                  <w:t>Module:</w:t>
                </w:r>
              </w:p>
            </w:tc>
            <w:tc>
              <w:tcPr>
                <w:tcW w:w="6582" w:type="dxa"/>
              </w:tcPr>
              <w:p w14:paraId="34CEE5FE" w14:textId="1A750EA9" w:rsidR="00352C83" w:rsidRPr="002016CF" w:rsidRDefault="00134593" w:rsidP="00562208">
                <w:pPr>
                  <w:rPr>
                    <w:rFonts w:ascii="Helvetica" w:hAnsi="Helvetica"/>
                    <w:sz w:val="28"/>
                    <w:szCs w:val="28"/>
                  </w:rPr>
                </w:pPr>
                <w:r>
                  <w:rPr>
                    <w:rFonts w:ascii="Helvetica" w:hAnsi="Helvetica"/>
                    <w:sz w:val="28"/>
                    <w:szCs w:val="28"/>
                  </w:rPr>
                  <w:t>Tools and Environments</w:t>
                </w:r>
              </w:p>
            </w:tc>
          </w:tr>
          <w:tr w:rsidR="00352C83" w:rsidRPr="00E85894" w14:paraId="78C9529A" w14:textId="77777777" w:rsidTr="00264DFE">
            <w:tc>
              <w:tcPr>
                <w:tcW w:w="2660" w:type="dxa"/>
              </w:tcPr>
              <w:p w14:paraId="19A7120A" w14:textId="77777777" w:rsidR="00352C83" w:rsidRPr="002016CF" w:rsidRDefault="00352C83" w:rsidP="00264DFE">
                <w:pPr>
                  <w:rPr>
                    <w:rFonts w:ascii="Helvetica" w:hAnsi="Helvetica"/>
                    <w:sz w:val="28"/>
                    <w:szCs w:val="28"/>
                  </w:rPr>
                </w:pPr>
                <w:r w:rsidRPr="002016CF">
                  <w:rPr>
                    <w:rFonts w:ascii="Helvetica" w:hAnsi="Helvetica"/>
                    <w:sz w:val="28"/>
                    <w:szCs w:val="28"/>
                  </w:rPr>
                  <w:t xml:space="preserve">Date: </w:t>
                </w:r>
              </w:p>
            </w:tc>
            <w:tc>
              <w:tcPr>
                <w:tcW w:w="6582" w:type="dxa"/>
              </w:tcPr>
              <w:p w14:paraId="396BD4A3" w14:textId="33FBC95E" w:rsidR="00352C83" w:rsidRPr="002016CF" w:rsidRDefault="00134593" w:rsidP="00E26B59">
                <w:pPr>
                  <w:rPr>
                    <w:rFonts w:ascii="Helvetica" w:hAnsi="Helvetica"/>
                    <w:sz w:val="28"/>
                    <w:szCs w:val="28"/>
                  </w:rPr>
                </w:pPr>
                <w:r>
                  <w:rPr>
                    <w:rFonts w:ascii="Helvetica" w:hAnsi="Helvetica"/>
                    <w:sz w:val="28"/>
                    <w:szCs w:val="28"/>
                  </w:rPr>
                  <w:t>March 2014</w:t>
                </w:r>
              </w:p>
            </w:tc>
          </w:tr>
          <w:tr w:rsidR="00264DFE" w:rsidRPr="00E85894" w14:paraId="4B2829E2" w14:textId="77777777" w:rsidTr="00264DFE">
            <w:tc>
              <w:tcPr>
                <w:tcW w:w="2660" w:type="dxa"/>
              </w:tcPr>
              <w:p w14:paraId="46AFD7A6" w14:textId="7A5E9ACD" w:rsidR="00264DFE" w:rsidRPr="002016CF" w:rsidRDefault="00264DFE" w:rsidP="00264DFE">
                <w:pPr>
                  <w:rPr>
                    <w:rFonts w:ascii="Helvetica" w:hAnsi="Helvetica"/>
                    <w:sz w:val="28"/>
                    <w:szCs w:val="28"/>
                  </w:rPr>
                </w:pPr>
                <w:r>
                  <w:rPr>
                    <w:rFonts w:ascii="Helvetica" w:hAnsi="Helvetica"/>
                    <w:sz w:val="28"/>
                    <w:szCs w:val="28"/>
                  </w:rPr>
                  <w:t>Group Members:</w:t>
                </w:r>
              </w:p>
            </w:tc>
            <w:tc>
              <w:tcPr>
                <w:tcW w:w="6582" w:type="dxa"/>
              </w:tcPr>
              <w:p w14:paraId="62F0CE53" w14:textId="36F4D391" w:rsidR="00264DFE" w:rsidRDefault="00264DFE" w:rsidP="00E539AA">
                <w:pPr>
                  <w:rPr>
                    <w:rFonts w:ascii="Helvetica" w:hAnsi="Helvetica"/>
                    <w:sz w:val="28"/>
                    <w:szCs w:val="28"/>
                  </w:rPr>
                </w:pPr>
                <w:r>
                  <w:rPr>
                    <w:rFonts w:ascii="Helvetica" w:hAnsi="Helvetica"/>
                    <w:sz w:val="28"/>
                    <w:szCs w:val="28"/>
                  </w:rPr>
                  <w:t xml:space="preserve">Imran Adan, </w:t>
                </w:r>
                <w:r w:rsidR="00E539AA">
                  <w:rPr>
                    <w:rFonts w:ascii="Helvetica" w:hAnsi="Helvetica"/>
                    <w:sz w:val="28"/>
                    <w:szCs w:val="28"/>
                  </w:rPr>
                  <w:t xml:space="preserve">Michael Osho, </w:t>
                </w:r>
                <w:r w:rsidR="00E539AA" w:rsidRPr="00E539AA">
                  <w:rPr>
                    <w:rFonts w:ascii="Helvetica" w:hAnsi="Helvetica"/>
                    <w:sz w:val="28"/>
                    <w:szCs w:val="28"/>
                  </w:rPr>
                  <w:t>Alexandru Marginean</w:t>
                </w:r>
                <w:r w:rsidR="00E539AA">
                  <w:rPr>
                    <w:rFonts w:ascii="Helvetica" w:hAnsi="Helvetica"/>
                    <w:sz w:val="28"/>
                    <w:szCs w:val="28"/>
                  </w:rPr>
                  <w:t>,</w:t>
                </w:r>
                <w:r w:rsidR="00E539AA">
                  <w:t xml:space="preserve"> </w:t>
                </w:r>
                <w:r w:rsidR="00E539AA">
                  <w:rPr>
                    <w:rFonts w:ascii="Helvetica" w:hAnsi="Helvetica"/>
                    <w:sz w:val="28"/>
                    <w:szCs w:val="28"/>
                  </w:rPr>
                  <w:t xml:space="preserve">Raymond </w:t>
                </w:r>
                <w:r w:rsidR="00E539AA">
                  <w:rPr>
                    <w:rFonts w:ascii="Helvetica" w:hAnsi="Helvetica"/>
                    <w:sz w:val="28"/>
                    <w:szCs w:val="28"/>
                  </w:rPr>
                  <w:t>Ezeoma</w:t>
                </w:r>
                <w:r w:rsidR="00E539AA">
                  <w:rPr>
                    <w:rFonts w:ascii="Helvetica" w:hAnsi="Helvetica"/>
                    <w:sz w:val="28"/>
                    <w:szCs w:val="28"/>
                  </w:rPr>
                  <w:t xml:space="preserve">, Saheed </w:t>
                </w:r>
                <w:r w:rsidR="00E539AA">
                  <w:rPr>
                    <w:rFonts w:ascii="Helvetica" w:hAnsi="Helvetica"/>
                    <w:sz w:val="28"/>
                    <w:szCs w:val="28"/>
                  </w:rPr>
                  <w:t>Busari</w:t>
                </w:r>
                <w:r w:rsidR="001E1211">
                  <w:rPr>
                    <w:rFonts w:ascii="Helvetica" w:hAnsi="Helvetica"/>
                    <w:sz w:val="28"/>
                    <w:szCs w:val="28"/>
                  </w:rPr>
                  <w:t>.</w:t>
                </w:r>
                <w:r w:rsidR="00E539AA">
                  <w:rPr>
                    <w:rFonts w:ascii="Helvetica" w:hAnsi="Helvetica"/>
                    <w:sz w:val="28"/>
                    <w:szCs w:val="28"/>
                  </w:rPr>
                  <w:t xml:space="preserve"> </w:t>
                </w:r>
              </w:p>
            </w:tc>
          </w:tr>
        </w:tbl>
        <w:p w14:paraId="5E72C4BF" w14:textId="77777777" w:rsidR="00352C83" w:rsidRDefault="00352C83" w:rsidP="00352C83"/>
        <w:p w14:paraId="73F2B551" w14:textId="77777777" w:rsidR="00352C83" w:rsidRDefault="00352C83" w:rsidP="00352C83"/>
        <w:p w14:paraId="4122CDC6" w14:textId="77777777" w:rsidR="00352C83" w:rsidRDefault="00352C83" w:rsidP="00352C83"/>
        <w:p w14:paraId="6F3D0DC0" w14:textId="77777777" w:rsidR="00352C83" w:rsidRDefault="00352C83" w:rsidP="00352C83">
          <w:r w:rsidRPr="00C979EE">
            <w:rPr>
              <w:rFonts w:ascii="Helvetica" w:hAnsi="Helvetica"/>
              <w:noProof/>
              <w:sz w:val="20"/>
              <w:szCs w:val="20"/>
              <w:lang w:eastAsia="en-GB"/>
            </w:rPr>
            <mc:AlternateContent>
              <mc:Choice Requires="wps">
                <w:drawing>
                  <wp:anchor distT="0" distB="0" distL="114300" distR="114300" simplePos="0" relativeHeight="251659264" behindDoc="0" locked="0" layoutInCell="1" allowOverlap="1" wp14:anchorId="48B2CE24" wp14:editId="0E9B0E7A">
                    <wp:simplePos x="0" y="0"/>
                    <wp:positionH relativeFrom="column">
                      <wp:posOffset>-248718</wp:posOffset>
                    </wp:positionH>
                    <wp:positionV relativeFrom="paragraph">
                      <wp:posOffset>191770</wp:posOffset>
                    </wp:positionV>
                    <wp:extent cx="6444691" cy="36576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91" cy="3657600"/>
                            </a:xfrm>
                            <a:prstGeom prst="rect">
                              <a:avLst/>
                            </a:prstGeom>
                            <a:solidFill>
                              <a:srgbClr val="FFFFFF"/>
                            </a:solidFill>
                            <a:ln w="9525">
                              <a:solidFill>
                                <a:srgbClr val="000000"/>
                              </a:solidFill>
                              <a:miter lim="800000"/>
                              <a:headEnd/>
                              <a:tailEnd/>
                            </a:ln>
                          </wps:spPr>
                          <wps:txbx>
                            <w:txbxContent>
                              <w:p w14:paraId="43DB3E66" w14:textId="77777777" w:rsidR="00E6292B" w:rsidRPr="00D40C0C" w:rsidRDefault="00E6292B" w:rsidP="00352C83">
                                <w:pPr>
                                  <w:rPr>
                                    <w:b/>
                                    <w:sz w:val="16"/>
                                    <w:szCs w:val="16"/>
                                  </w:rPr>
                                </w:pPr>
                                <w:r w:rsidRPr="00D40C0C">
                                  <w:rPr>
                                    <w:b/>
                                    <w:sz w:val="16"/>
                                    <w:szCs w:val="16"/>
                                  </w:rPr>
                                  <w:t>Plagiarism Declaration</w:t>
                                </w:r>
                              </w:p>
                              <w:p w14:paraId="4CF59AF5" w14:textId="77777777" w:rsidR="00E6292B" w:rsidRPr="00C979EE" w:rsidRDefault="00E6292B" w:rsidP="00352C83">
                                <w:pPr>
                                  <w:rPr>
                                    <w:sz w:val="16"/>
                                    <w:szCs w:val="16"/>
                                  </w:rPr>
                                </w:pPr>
                                <w:r w:rsidRPr="00C979EE">
                                  <w:rPr>
                                    <w:sz w:val="16"/>
                                    <w:szCs w:val="16"/>
                                  </w:rPr>
                                  <w:t>I have read and understood the UCL and Departmental statements and guidelines concerning plagiarism. By submitting my work here on Moodle I declare that:</w:t>
                                </w:r>
                              </w:p>
                              <w:p w14:paraId="054682EC" w14:textId="77777777" w:rsidR="00E6292B" w:rsidRPr="00C979EE" w:rsidRDefault="00E6292B" w:rsidP="00352C83">
                                <w:pPr>
                                  <w:rPr>
                                    <w:sz w:val="16"/>
                                    <w:szCs w:val="16"/>
                                  </w:rPr>
                                </w:pPr>
                                <w:r w:rsidRPr="00C979EE">
                                  <w:rPr>
                                    <w:sz w:val="16"/>
                                    <w:szCs w:val="16"/>
                                  </w:rPr>
                                  <w:t>1. Except where explicitly stated, this submission is entirely my own unaided work.</w:t>
                                </w:r>
                              </w:p>
                              <w:p w14:paraId="7D194A02" w14:textId="77777777" w:rsidR="00E6292B" w:rsidRPr="00C979EE" w:rsidRDefault="00E6292B" w:rsidP="00352C83">
                                <w:pPr>
                                  <w:rPr>
                                    <w:sz w:val="16"/>
                                    <w:szCs w:val="16"/>
                                  </w:rPr>
                                </w:pPr>
                                <w:r w:rsidRPr="00C979EE">
                                  <w:rPr>
                                    <w:sz w:val="16"/>
                                    <w:szCs w:val="16"/>
                                  </w:rPr>
                                  <w:t>2. Wherever published, unpublished, printed, electronic or other information sources have been used as a contribution or component of this work, these are explicitly, clearly and individually acknowledged by appropriate use of quotation marks, citations, references and statements in the text.</w:t>
                                </w:r>
                              </w:p>
                              <w:p w14:paraId="4E392A5C" w14:textId="77777777" w:rsidR="00E6292B" w:rsidRPr="00C979EE" w:rsidRDefault="00E6292B" w:rsidP="00352C83">
                                <w:pPr>
                                  <w:rPr>
                                    <w:sz w:val="16"/>
                                    <w:szCs w:val="16"/>
                                  </w:rPr>
                                </w:pPr>
                                <w:r w:rsidRPr="00C979EE">
                                  <w:rPr>
                                    <w:sz w:val="16"/>
                                    <w:szCs w:val="16"/>
                                  </w:rPr>
                                  <w:t>3. If in preparing this coursework, I discussed the general approach to take with someone else, then that person (or persons) is named in the submitted work. However, the main content of the submission is my own work alone.</w:t>
                                </w:r>
                              </w:p>
                              <w:p w14:paraId="021ADA2D" w14:textId="77777777" w:rsidR="00E6292B" w:rsidRDefault="00E6292B" w:rsidP="00352C83">
                                <w:pPr>
                                  <w:rPr>
                                    <w:sz w:val="16"/>
                                    <w:szCs w:val="16"/>
                                  </w:rPr>
                                </w:pPr>
                                <w:r w:rsidRPr="00C979EE">
                                  <w:rPr>
                                    <w:sz w:val="16"/>
                                    <w:szCs w:val="16"/>
                                  </w:rPr>
                                  <w:t>The full copy of the paper-based coursework submission form and plagiarism statement is available here:</w:t>
                                </w:r>
                              </w:p>
                              <w:p w14:paraId="5B30A027" w14:textId="77777777" w:rsidR="00E6292B" w:rsidRPr="00C979EE" w:rsidRDefault="00E6292B" w:rsidP="00352C83">
                                <w:pPr>
                                  <w:rPr>
                                    <w:sz w:val="16"/>
                                    <w:szCs w:val="16"/>
                                  </w:rPr>
                                </w:pPr>
                                <w:r w:rsidRPr="00C979EE">
                                  <w:rPr>
                                    <w:sz w:val="16"/>
                                    <w:szCs w:val="16"/>
                                  </w:rPr>
                                  <w:t xml:space="preserve"> http://www-typo3.cs.ucl.ac.uk/students/student_information/coursework_cover_sheet/</w:t>
                                </w:r>
                              </w:p>
                              <w:p w14:paraId="737CCDA9" w14:textId="77777777" w:rsidR="00E6292B" w:rsidRPr="00C979EE" w:rsidRDefault="00E6292B" w:rsidP="00352C83">
                                <w:pPr>
                                  <w:rPr>
                                    <w:sz w:val="16"/>
                                    <w:szCs w:val="16"/>
                                  </w:rPr>
                                </w:pPr>
                                <w:r w:rsidRPr="00C979EE">
                                  <w:rPr>
                                    <w:sz w:val="16"/>
                                    <w:szCs w:val="16"/>
                                  </w:rPr>
                                  <w:t>Departmental plagiarism guidelines are here: http://www-typo3.cs.ucl.ac.uk/students/undergraduate_information/assessment/#c7069</w:t>
                                </w:r>
                              </w:p>
                              <w:p w14:paraId="15EAC6E8" w14:textId="77777777" w:rsidR="00E6292B" w:rsidRPr="00C979EE" w:rsidRDefault="00E6292B" w:rsidP="00352C83">
                                <w:pPr>
                                  <w:rPr>
                                    <w:sz w:val="16"/>
                                    <w:szCs w:val="16"/>
                                  </w:rPr>
                                </w:pPr>
                                <w:r w:rsidRPr="00C979EE">
                                  <w:rPr>
                                    <w:sz w:val="16"/>
                                    <w:szCs w:val="16"/>
                                  </w:rPr>
                                  <w:t>The UCL policy on plagiarism is here: http://www.ucl.ac.uk/current-students</w:t>
                                </w:r>
                                <w:r>
                                  <w:rPr>
                                    <w:sz w:val="16"/>
                                    <w:szCs w:val="16"/>
                                  </w:rPr>
                                  <w:t>/guidelines/policies/plagiarism</w:t>
                                </w:r>
                              </w:p>
                              <w:p w14:paraId="6ADD6528" w14:textId="77777777" w:rsidR="00E6292B" w:rsidRPr="00C979EE" w:rsidRDefault="00E6292B" w:rsidP="00352C83">
                                <w:pPr>
                                  <w:spacing w:after="0"/>
                                  <w:rPr>
                                    <w:sz w:val="16"/>
                                    <w:szCs w:val="16"/>
                                  </w:rPr>
                                </w:pPr>
                                <w:r w:rsidRPr="00C979EE">
                                  <w:rPr>
                                    <w:sz w:val="16"/>
                                    <w:szCs w:val="16"/>
                                  </w:rPr>
                                  <w:t>1. This submission is entirely my own unaided work.</w:t>
                                </w:r>
                              </w:p>
                              <w:p w14:paraId="4A7E962F" w14:textId="77777777" w:rsidR="00E6292B" w:rsidRPr="00C979EE" w:rsidRDefault="00E6292B" w:rsidP="00352C83">
                                <w:pPr>
                                  <w:spacing w:after="0"/>
                                  <w:rPr>
                                    <w:sz w:val="16"/>
                                    <w:szCs w:val="16"/>
                                  </w:rPr>
                                </w:pPr>
                                <w:r w:rsidRPr="00C979EE">
                                  <w:rPr>
                                    <w:sz w:val="16"/>
                                    <w:szCs w:val="16"/>
                                  </w:rPr>
                                  <w:t>2. Wherever published, unpublished, printed, electronic or other information sources have been used as a contribution or component of this work, these are explicitly, clearly and individually acknowledged by appropriate use of quotation marks, citations, references and statements in the text.</w:t>
                                </w:r>
                              </w:p>
                              <w:p w14:paraId="75545D37" w14:textId="77777777" w:rsidR="00E6292B" w:rsidRPr="00C979EE" w:rsidRDefault="00E6292B" w:rsidP="00352C83">
                                <w:pPr>
                                  <w:spacing w:after="0"/>
                                  <w:rPr>
                                    <w:sz w:val="16"/>
                                    <w:szCs w:val="16"/>
                                  </w:rPr>
                                </w:pPr>
                                <w:r w:rsidRPr="00C979EE">
                                  <w:rPr>
                                    <w:sz w:val="16"/>
                                    <w:szCs w:val="16"/>
                                  </w:rPr>
                                  <w:t>3. In preparing this coursework, I discussed the general approach to take with the person(s) named below, however the content of the submission is my own work alone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pt;margin-top:15.1pt;width:507.4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">
                    <v:textbox>
                      <w:txbxContent>
                        <w:p w14:paraId="43DB3E66" w14:textId="77777777" w:rsidR="00E6292B" w:rsidRPr="00D40C0C" w:rsidRDefault="00E6292B" w:rsidP="00352C83">
                          <w:pPr>
                            <w:rPr>
                              <w:b/>
                              <w:sz w:val="16"/>
                              <w:szCs w:val="16"/>
                            </w:rPr>
                          </w:pPr>
                          <w:r w:rsidRPr="00D40C0C">
                            <w:rPr>
                              <w:b/>
                              <w:sz w:val="16"/>
                              <w:szCs w:val="16"/>
                            </w:rPr>
                            <w:t>Plagiarism Declaration</w:t>
                          </w:r>
                        </w:p>
                        <w:p w14:paraId="4CF59AF5" w14:textId="77777777" w:rsidR="00E6292B" w:rsidRPr="00C979EE" w:rsidRDefault="00E6292B" w:rsidP="00352C83">
                          <w:pPr>
                            <w:rPr>
                              <w:sz w:val="16"/>
                              <w:szCs w:val="16"/>
                            </w:rPr>
                          </w:pPr>
                          <w:r w:rsidRPr="00C979EE">
                            <w:rPr>
                              <w:sz w:val="16"/>
                              <w:szCs w:val="16"/>
                            </w:rPr>
                            <w:t>I have read and understood the UCL and Departmental statements and guidelines concerning plagiarism. By submitting my work here on Moodle I declare that:</w:t>
                          </w:r>
                        </w:p>
                        <w:p w14:paraId="054682EC" w14:textId="77777777" w:rsidR="00E6292B" w:rsidRPr="00C979EE" w:rsidRDefault="00E6292B" w:rsidP="00352C83">
                          <w:pPr>
                            <w:rPr>
                              <w:sz w:val="16"/>
                              <w:szCs w:val="16"/>
                            </w:rPr>
                          </w:pPr>
                          <w:r w:rsidRPr="00C979EE">
                            <w:rPr>
                              <w:sz w:val="16"/>
                              <w:szCs w:val="16"/>
                            </w:rPr>
                            <w:t>1. Except where explicitly stated, this submission is entirely my own unaided work.</w:t>
                          </w:r>
                        </w:p>
                        <w:p w14:paraId="7D194A02" w14:textId="77777777" w:rsidR="00E6292B" w:rsidRPr="00C979EE" w:rsidRDefault="00E6292B" w:rsidP="00352C83">
                          <w:pPr>
                            <w:rPr>
                              <w:sz w:val="16"/>
                              <w:szCs w:val="16"/>
                            </w:rPr>
                          </w:pPr>
                          <w:r w:rsidRPr="00C979EE">
                            <w:rPr>
                              <w:sz w:val="16"/>
                              <w:szCs w:val="16"/>
                            </w:rPr>
                            <w:t>2. Wherever published, unpublished, printed, electronic or other information sources have been used as a contribution or component of this work, these are explicitly, clearly and individually acknowledged by appropriate use of quotation marks, citations, references and statements in the text.</w:t>
                          </w:r>
                        </w:p>
                        <w:p w14:paraId="4E392A5C" w14:textId="77777777" w:rsidR="00E6292B" w:rsidRPr="00C979EE" w:rsidRDefault="00E6292B" w:rsidP="00352C83">
                          <w:pPr>
                            <w:rPr>
                              <w:sz w:val="16"/>
                              <w:szCs w:val="16"/>
                            </w:rPr>
                          </w:pPr>
                          <w:r w:rsidRPr="00C979EE">
                            <w:rPr>
                              <w:sz w:val="16"/>
                              <w:szCs w:val="16"/>
                            </w:rPr>
                            <w:t>3. If in preparing this coursework, I discussed the general approach to take with someone else, then that person (or persons) is named in the submitted work. However, the main content of the submission is my own work alone.</w:t>
                          </w:r>
                        </w:p>
                        <w:p w14:paraId="021ADA2D" w14:textId="77777777" w:rsidR="00E6292B" w:rsidRDefault="00E6292B" w:rsidP="00352C83">
                          <w:pPr>
                            <w:rPr>
                              <w:sz w:val="16"/>
                              <w:szCs w:val="16"/>
                            </w:rPr>
                          </w:pPr>
                          <w:r w:rsidRPr="00C979EE">
                            <w:rPr>
                              <w:sz w:val="16"/>
                              <w:szCs w:val="16"/>
                            </w:rPr>
                            <w:t>The full copy of the paper-based coursework submission form and plagiarism statement is available here:</w:t>
                          </w:r>
                        </w:p>
                        <w:p w14:paraId="5B30A027" w14:textId="77777777" w:rsidR="00E6292B" w:rsidRPr="00C979EE" w:rsidRDefault="00E6292B" w:rsidP="00352C83">
                          <w:pPr>
                            <w:rPr>
                              <w:sz w:val="16"/>
                              <w:szCs w:val="16"/>
                            </w:rPr>
                          </w:pPr>
                          <w:r w:rsidRPr="00C979EE">
                            <w:rPr>
                              <w:sz w:val="16"/>
                              <w:szCs w:val="16"/>
                            </w:rPr>
                            <w:t xml:space="preserve"> http://www-typo3.cs.ucl.ac.uk/students/student_information/coursework_cover_sheet/</w:t>
                          </w:r>
                        </w:p>
                        <w:p w14:paraId="737CCDA9" w14:textId="77777777" w:rsidR="00E6292B" w:rsidRPr="00C979EE" w:rsidRDefault="00E6292B" w:rsidP="00352C83">
                          <w:pPr>
                            <w:rPr>
                              <w:sz w:val="16"/>
                              <w:szCs w:val="16"/>
                            </w:rPr>
                          </w:pPr>
                          <w:r w:rsidRPr="00C979EE">
                            <w:rPr>
                              <w:sz w:val="16"/>
                              <w:szCs w:val="16"/>
                            </w:rPr>
                            <w:t>Departmental plagiarism guidelines are here: http://www-typo3.cs.ucl.ac.uk/students/undergraduate_information/assessment/#c7069</w:t>
                          </w:r>
                        </w:p>
                        <w:p w14:paraId="15EAC6E8" w14:textId="77777777" w:rsidR="00E6292B" w:rsidRPr="00C979EE" w:rsidRDefault="00E6292B" w:rsidP="00352C83">
                          <w:pPr>
                            <w:rPr>
                              <w:sz w:val="16"/>
                              <w:szCs w:val="16"/>
                            </w:rPr>
                          </w:pPr>
                          <w:r w:rsidRPr="00C979EE">
                            <w:rPr>
                              <w:sz w:val="16"/>
                              <w:szCs w:val="16"/>
                            </w:rPr>
                            <w:t>The UCL policy on plagiarism is here: http://www.ucl.ac.uk/current-students</w:t>
                          </w:r>
                          <w:r>
                            <w:rPr>
                              <w:sz w:val="16"/>
                              <w:szCs w:val="16"/>
                            </w:rPr>
                            <w:t>/guidelines/policies/plagiarism</w:t>
                          </w:r>
                        </w:p>
                        <w:p w14:paraId="6ADD6528" w14:textId="77777777" w:rsidR="00E6292B" w:rsidRPr="00C979EE" w:rsidRDefault="00E6292B" w:rsidP="00352C83">
                          <w:pPr>
                            <w:spacing w:after="0"/>
                            <w:rPr>
                              <w:sz w:val="16"/>
                              <w:szCs w:val="16"/>
                            </w:rPr>
                          </w:pPr>
                          <w:r w:rsidRPr="00C979EE">
                            <w:rPr>
                              <w:sz w:val="16"/>
                              <w:szCs w:val="16"/>
                            </w:rPr>
                            <w:t>1. This submission is entirely my own unaided work.</w:t>
                          </w:r>
                        </w:p>
                        <w:p w14:paraId="4A7E962F" w14:textId="77777777" w:rsidR="00E6292B" w:rsidRPr="00C979EE" w:rsidRDefault="00E6292B" w:rsidP="00352C83">
                          <w:pPr>
                            <w:spacing w:after="0"/>
                            <w:rPr>
                              <w:sz w:val="16"/>
                              <w:szCs w:val="16"/>
                            </w:rPr>
                          </w:pPr>
                          <w:r w:rsidRPr="00C979EE">
                            <w:rPr>
                              <w:sz w:val="16"/>
                              <w:szCs w:val="16"/>
                            </w:rPr>
                            <w:t>2. Wherever published, unpublished, printed, electronic or other information sources have been used as a contribution or component of this work, these are explicitly, clearly and individually acknowledged by appropriate use of quotation marks, citations, references and statements in the text.</w:t>
                          </w:r>
                        </w:p>
                        <w:p w14:paraId="75545D37" w14:textId="77777777" w:rsidR="00E6292B" w:rsidRPr="00C979EE" w:rsidRDefault="00E6292B" w:rsidP="00352C83">
                          <w:pPr>
                            <w:spacing w:after="0"/>
                            <w:rPr>
                              <w:sz w:val="16"/>
                              <w:szCs w:val="16"/>
                            </w:rPr>
                          </w:pPr>
                          <w:r w:rsidRPr="00C979EE">
                            <w:rPr>
                              <w:sz w:val="16"/>
                              <w:szCs w:val="16"/>
                            </w:rPr>
                            <w:t>3. In preparing this coursework, I discussed the general approach to take with the person(s) named below, however the content of the submission is my own work alone</w:t>
                          </w:r>
                        </w:p>
                      </w:txbxContent>
                    </v:textbox>
                  </v:shape>
                </w:pict>
              </mc:Fallback>
            </mc:AlternateContent>
          </w:r>
        </w:p>
        <w:p w14:paraId="14458360" w14:textId="77777777" w:rsidR="00352C83" w:rsidRDefault="00352C83" w:rsidP="00352C83"/>
        <w:p w14:paraId="49CDC0D5" w14:textId="77777777" w:rsidR="00352C83" w:rsidRDefault="00352C83" w:rsidP="00352C83"/>
        <w:p w14:paraId="756B85BD" w14:textId="77777777" w:rsidR="00352C83" w:rsidRDefault="00352C83" w:rsidP="00352C83"/>
        <w:p w14:paraId="38F6A61C" w14:textId="77777777" w:rsidR="00352C83" w:rsidRDefault="00352C83" w:rsidP="00352C83"/>
        <w:p w14:paraId="694F6326" w14:textId="77777777" w:rsidR="00352C83" w:rsidRDefault="00352C83" w:rsidP="00352C83"/>
        <w:p w14:paraId="259BA6FC" w14:textId="77777777" w:rsidR="00352C83" w:rsidRDefault="00352C83" w:rsidP="00352C83"/>
        <w:p w14:paraId="5F61E6E3" w14:textId="77777777" w:rsidR="00352C83" w:rsidRDefault="00352C83" w:rsidP="00352C83"/>
        <w:p w14:paraId="49E38E65" w14:textId="77777777" w:rsidR="00352C83" w:rsidRPr="00FC6D93" w:rsidRDefault="00352C83" w:rsidP="00352C83">
          <w:r>
            <w:br w:type="page"/>
          </w:r>
        </w:p>
      </w:sdtContent>
    </w:sdt>
    <w:p w14:paraId="39DAA32A" w14:textId="77777777" w:rsidR="00352C83" w:rsidRPr="002016CF" w:rsidRDefault="00352C83" w:rsidP="00352C83">
      <w:pPr>
        <w:pStyle w:val="TOC1"/>
        <w:rPr>
          <w:rFonts w:ascii="Helvetica" w:hAnsi="Helvetica"/>
        </w:rPr>
      </w:pPr>
      <w:r w:rsidRPr="002016CF">
        <w:rPr>
          <w:rStyle w:val="Strong"/>
          <w:rFonts w:ascii="Helvetica" w:hAnsi="Helvetica"/>
        </w:rPr>
        <w:lastRenderedPageBreak/>
        <w:t xml:space="preserve">Contents </w:t>
      </w:r>
    </w:p>
    <w:p w14:paraId="70ED9224" w14:textId="77777777" w:rsidR="00AD68E2" w:rsidRDefault="00352C83">
      <w:pPr>
        <w:pStyle w:val="TOC1"/>
        <w:rPr>
          <w:rFonts w:eastAsiaTheme="minorEastAsia"/>
          <w:noProof/>
          <w:lang w:eastAsia="en-GB"/>
        </w:rPr>
      </w:pPr>
      <w:r w:rsidRPr="008A1F60">
        <w:rPr>
          <w:rFonts w:ascii="Times New Roman" w:hAnsi="Times New Roman" w:cs="Times New Roman"/>
        </w:rPr>
        <w:fldChar w:fldCharType="begin"/>
      </w:r>
      <w:r w:rsidRPr="008A1F60">
        <w:rPr>
          <w:rFonts w:ascii="Times New Roman" w:hAnsi="Times New Roman" w:cs="Times New Roman"/>
        </w:rPr>
        <w:instrText xml:space="preserve"> TOC \o "1-3" \h \z \u </w:instrText>
      </w:r>
      <w:r w:rsidRPr="008A1F60">
        <w:rPr>
          <w:rFonts w:ascii="Times New Roman" w:hAnsi="Times New Roman" w:cs="Times New Roman"/>
        </w:rPr>
        <w:fldChar w:fldCharType="separate"/>
      </w:r>
      <w:hyperlink w:anchor="_Toc383022708" w:history="1">
        <w:r w:rsidR="00AD68E2" w:rsidRPr="00E9789D">
          <w:rPr>
            <w:rStyle w:val="Hyperlink"/>
            <w:noProof/>
          </w:rPr>
          <w:t>1</w:t>
        </w:r>
        <w:r w:rsidR="00AD68E2">
          <w:rPr>
            <w:rFonts w:eastAsiaTheme="minorEastAsia"/>
            <w:noProof/>
            <w:lang w:eastAsia="en-GB"/>
          </w:rPr>
          <w:tab/>
        </w:r>
        <w:r w:rsidR="00AD68E2" w:rsidRPr="00E9789D">
          <w:rPr>
            <w:rStyle w:val="Hyperlink"/>
            <w:noProof/>
          </w:rPr>
          <w:t>Introduction</w:t>
        </w:r>
        <w:r w:rsidR="00AD68E2">
          <w:rPr>
            <w:noProof/>
            <w:webHidden/>
          </w:rPr>
          <w:tab/>
        </w:r>
        <w:r w:rsidR="00AD68E2">
          <w:rPr>
            <w:noProof/>
            <w:webHidden/>
          </w:rPr>
          <w:fldChar w:fldCharType="begin"/>
        </w:r>
        <w:r w:rsidR="00AD68E2">
          <w:rPr>
            <w:noProof/>
            <w:webHidden/>
          </w:rPr>
          <w:instrText xml:space="preserve"> PAGEREF _Toc383022708 \h </w:instrText>
        </w:r>
        <w:r w:rsidR="00AD68E2">
          <w:rPr>
            <w:noProof/>
            <w:webHidden/>
          </w:rPr>
        </w:r>
        <w:r w:rsidR="00AD68E2">
          <w:rPr>
            <w:noProof/>
            <w:webHidden/>
          </w:rPr>
          <w:fldChar w:fldCharType="separate"/>
        </w:r>
        <w:r w:rsidR="00AD68E2">
          <w:rPr>
            <w:noProof/>
            <w:webHidden/>
          </w:rPr>
          <w:t>2</w:t>
        </w:r>
        <w:r w:rsidR="00AD68E2">
          <w:rPr>
            <w:noProof/>
            <w:webHidden/>
          </w:rPr>
          <w:fldChar w:fldCharType="end"/>
        </w:r>
      </w:hyperlink>
    </w:p>
    <w:p w14:paraId="650C6683" w14:textId="77777777" w:rsidR="00AD68E2" w:rsidRDefault="00AD68E2">
      <w:pPr>
        <w:pStyle w:val="TOC1"/>
        <w:rPr>
          <w:rFonts w:eastAsiaTheme="minorEastAsia"/>
          <w:noProof/>
          <w:lang w:eastAsia="en-GB"/>
        </w:rPr>
      </w:pPr>
      <w:hyperlink w:anchor="_Toc383022709" w:history="1">
        <w:r w:rsidRPr="00E9789D">
          <w:rPr>
            <w:rStyle w:val="Hyperlink"/>
            <w:noProof/>
          </w:rPr>
          <w:t>2</w:t>
        </w:r>
        <w:r>
          <w:rPr>
            <w:rFonts w:eastAsiaTheme="minorEastAsia"/>
            <w:noProof/>
            <w:lang w:eastAsia="en-GB"/>
          </w:rPr>
          <w:tab/>
        </w:r>
        <w:r w:rsidRPr="00E9789D">
          <w:rPr>
            <w:rStyle w:val="Hyperlink"/>
            <w:noProof/>
          </w:rPr>
          <w:t>Background Research</w:t>
        </w:r>
        <w:r>
          <w:rPr>
            <w:noProof/>
            <w:webHidden/>
          </w:rPr>
          <w:tab/>
        </w:r>
        <w:r>
          <w:rPr>
            <w:noProof/>
            <w:webHidden/>
          </w:rPr>
          <w:fldChar w:fldCharType="begin"/>
        </w:r>
        <w:r>
          <w:rPr>
            <w:noProof/>
            <w:webHidden/>
          </w:rPr>
          <w:instrText xml:space="preserve"> PAGEREF _Toc383022709 \h </w:instrText>
        </w:r>
        <w:r>
          <w:rPr>
            <w:noProof/>
            <w:webHidden/>
          </w:rPr>
        </w:r>
        <w:r>
          <w:rPr>
            <w:noProof/>
            <w:webHidden/>
          </w:rPr>
          <w:fldChar w:fldCharType="separate"/>
        </w:r>
        <w:r>
          <w:rPr>
            <w:noProof/>
            <w:webHidden/>
          </w:rPr>
          <w:t>3</w:t>
        </w:r>
        <w:r>
          <w:rPr>
            <w:noProof/>
            <w:webHidden/>
          </w:rPr>
          <w:fldChar w:fldCharType="end"/>
        </w:r>
      </w:hyperlink>
    </w:p>
    <w:p w14:paraId="27C59DF6" w14:textId="77777777" w:rsidR="00AD68E2" w:rsidRDefault="00AD68E2">
      <w:pPr>
        <w:pStyle w:val="TOC2"/>
        <w:tabs>
          <w:tab w:val="left" w:pos="880"/>
          <w:tab w:val="right" w:pos="9016"/>
        </w:tabs>
        <w:rPr>
          <w:rFonts w:eastAsiaTheme="minorEastAsia"/>
          <w:noProof/>
          <w:lang w:eastAsia="en-GB"/>
        </w:rPr>
      </w:pPr>
      <w:hyperlink w:anchor="_Toc383022710" w:history="1">
        <w:r w:rsidRPr="00E9789D">
          <w:rPr>
            <w:rStyle w:val="Hyperlink"/>
            <w:noProof/>
          </w:rPr>
          <w:t>2.1</w:t>
        </w:r>
        <w:r>
          <w:rPr>
            <w:rFonts w:eastAsiaTheme="minorEastAsia"/>
            <w:noProof/>
            <w:lang w:eastAsia="en-GB"/>
          </w:rPr>
          <w:tab/>
        </w:r>
        <w:r w:rsidRPr="00E9789D">
          <w:rPr>
            <w:rStyle w:val="Hyperlink"/>
            <w:noProof/>
          </w:rPr>
          <w:t>Normalised Compression Distance</w:t>
        </w:r>
        <w:r>
          <w:rPr>
            <w:noProof/>
            <w:webHidden/>
          </w:rPr>
          <w:tab/>
        </w:r>
        <w:r>
          <w:rPr>
            <w:noProof/>
            <w:webHidden/>
          </w:rPr>
          <w:fldChar w:fldCharType="begin"/>
        </w:r>
        <w:r>
          <w:rPr>
            <w:noProof/>
            <w:webHidden/>
          </w:rPr>
          <w:instrText xml:space="preserve"> PAGEREF _Toc383022710 \h </w:instrText>
        </w:r>
        <w:r>
          <w:rPr>
            <w:noProof/>
            <w:webHidden/>
          </w:rPr>
        </w:r>
        <w:r>
          <w:rPr>
            <w:noProof/>
            <w:webHidden/>
          </w:rPr>
          <w:fldChar w:fldCharType="separate"/>
        </w:r>
        <w:r>
          <w:rPr>
            <w:noProof/>
            <w:webHidden/>
          </w:rPr>
          <w:t>3</w:t>
        </w:r>
        <w:r>
          <w:rPr>
            <w:noProof/>
            <w:webHidden/>
          </w:rPr>
          <w:fldChar w:fldCharType="end"/>
        </w:r>
      </w:hyperlink>
    </w:p>
    <w:p w14:paraId="6349AF32" w14:textId="77777777" w:rsidR="00AD68E2" w:rsidRDefault="00AD68E2">
      <w:pPr>
        <w:pStyle w:val="TOC2"/>
        <w:tabs>
          <w:tab w:val="left" w:pos="880"/>
          <w:tab w:val="right" w:pos="9016"/>
        </w:tabs>
        <w:rPr>
          <w:rFonts w:eastAsiaTheme="minorEastAsia"/>
          <w:noProof/>
          <w:lang w:eastAsia="en-GB"/>
        </w:rPr>
      </w:pPr>
      <w:hyperlink w:anchor="_Toc383022711" w:history="1">
        <w:r w:rsidRPr="00E9789D">
          <w:rPr>
            <w:rStyle w:val="Hyperlink"/>
            <w:noProof/>
          </w:rPr>
          <w:t>2.2</w:t>
        </w:r>
        <w:r>
          <w:rPr>
            <w:rFonts w:eastAsiaTheme="minorEastAsia"/>
            <w:noProof/>
            <w:lang w:eastAsia="en-GB"/>
          </w:rPr>
          <w:tab/>
        </w:r>
        <w:r w:rsidRPr="00E9789D">
          <w:rPr>
            <w:rStyle w:val="Hyperlink"/>
            <w:noProof/>
          </w:rPr>
          <w:t>Clone Detection, CCFinder</w:t>
        </w:r>
        <w:r>
          <w:rPr>
            <w:noProof/>
            <w:webHidden/>
          </w:rPr>
          <w:tab/>
        </w:r>
        <w:r>
          <w:rPr>
            <w:noProof/>
            <w:webHidden/>
          </w:rPr>
          <w:fldChar w:fldCharType="begin"/>
        </w:r>
        <w:r>
          <w:rPr>
            <w:noProof/>
            <w:webHidden/>
          </w:rPr>
          <w:instrText xml:space="preserve"> PAGEREF _Toc383022711 \h </w:instrText>
        </w:r>
        <w:r>
          <w:rPr>
            <w:noProof/>
            <w:webHidden/>
          </w:rPr>
        </w:r>
        <w:r>
          <w:rPr>
            <w:noProof/>
            <w:webHidden/>
          </w:rPr>
          <w:fldChar w:fldCharType="separate"/>
        </w:r>
        <w:r>
          <w:rPr>
            <w:noProof/>
            <w:webHidden/>
          </w:rPr>
          <w:t>4</w:t>
        </w:r>
        <w:r>
          <w:rPr>
            <w:noProof/>
            <w:webHidden/>
          </w:rPr>
          <w:fldChar w:fldCharType="end"/>
        </w:r>
      </w:hyperlink>
    </w:p>
    <w:p w14:paraId="1CD30049" w14:textId="77777777" w:rsidR="00AD68E2" w:rsidRDefault="00AD68E2">
      <w:pPr>
        <w:pStyle w:val="TOC3"/>
        <w:tabs>
          <w:tab w:val="left" w:pos="1320"/>
          <w:tab w:val="right" w:pos="9016"/>
        </w:tabs>
        <w:rPr>
          <w:noProof/>
        </w:rPr>
      </w:pPr>
      <w:hyperlink w:anchor="_Toc383022712" w:history="1">
        <w:r w:rsidRPr="00E9789D">
          <w:rPr>
            <w:rStyle w:val="Hyperlink"/>
            <w:noProof/>
            <w:lang w:val="en-US"/>
          </w:rPr>
          <w:t>2.2.1</w:t>
        </w:r>
        <w:r>
          <w:rPr>
            <w:noProof/>
          </w:rPr>
          <w:tab/>
        </w:r>
        <w:r w:rsidRPr="00E9789D">
          <w:rPr>
            <w:rStyle w:val="Hyperlink"/>
            <w:noProof/>
            <w:lang w:val="en-US"/>
          </w:rPr>
          <w:t>CCFinder Empirical Results</w:t>
        </w:r>
        <w:r>
          <w:rPr>
            <w:noProof/>
            <w:webHidden/>
          </w:rPr>
          <w:tab/>
        </w:r>
        <w:r>
          <w:rPr>
            <w:noProof/>
            <w:webHidden/>
          </w:rPr>
          <w:fldChar w:fldCharType="begin"/>
        </w:r>
        <w:r>
          <w:rPr>
            <w:noProof/>
            <w:webHidden/>
          </w:rPr>
          <w:instrText xml:space="preserve"> PAGEREF _Toc383022712 \h </w:instrText>
        </w:r>
        <w:r>
          <w:rPr>
            <w:noProof/>
            <w:webHidden/>
          </w:rPr>
        </w:r>
        <w:r>
          <w:rPr>
            <w:noProof/>
            <w:webHidden/>
          </w:rPr>
          <w:fldChar w:fldCharType="separate"/>
        </w:r>
        <w:r>
          <w:rPr>
            <w:noProof/>
            <w:webHidden/>
          </w:rPr>
          <w:t>4</w:t>
        </w:r>
        <w:r>
          <w:rPr>
            <w:noProof/>
            <w:webHidden/>
          </w:rPr>
          <w:fldChar w:fldCharType="end"/>
        </w:r>
      </w:hyperlink>
    </w:p>
    <w:p w14:paraId="65BEB24E" w14:textId="77777777" w:rsidR="00AD68E2" w:rsidRDefault="00AD68E2">
      <w:pPr>
        <w:pStyle w:val="TOC2"/>
        <w:tabs>
          <w:tab w:val="left" w:pos="880"/>
          <w:tab w:val="right" w:pos="9016"/>
        </w:tabs>
        <w:rPr>
          <w:rFonts w:eastAsiaTheme="minorEastAsia"/>
          <w:noProof/>
          <w:lang w:eastAsia="en-GB"/>
        </w:rPr>
      </w:pPr>
      <w:hyperlink w:anchor="_Toc383022713" w:history="1">
        <w:r w:rsidRPr="00E9789D">
          <w:rPr>
            <w:rStyle w:val="Hyperlink"/>
            <w:noProof/>
          </w:rPr>
          <w:t>2.3</w:t>
        </w:r>
        <w:r>
          <w:rPr>
            <w:rFonts w:eastAsiaTheme="minorEastAsia"/>
            <w:noProof/>
            <w:lang w:eastAsia="en-GB"/>
          </w:rPr>
          <w:tab/>
        </w:r>
        <w:r w:rsidRPr="00E9789D">
          <w:rPr>
            <w:rStyle w:val="Hyperlink"/>
            <w:noProof/>
          </w:rPr>
          <w:t>Plagiarism Detection, JPlag</w:t>
        </w:r>
        <w:r>
          <w:rPr>
            <w:noProof/>
            <w:webHidden/>
          </w:rPr>
          <w:tab/>
        </w:r>
        <w:r>
          <w:rPr>
            <w:noProof/>
            <w:webHidden/>
          </w:rPr>
          <w:fldChar w:fldCharType="begin"/>
        </w:r>
        <w:r>
          <w:rPr>
            <w:noProof/>
            <w:webHidden/>
          </w:rPr>
          <w:instrText xml:space="preserve"> PAGEREF _Toc383022713 \h </w:instrText>
        </w:r>
        <w:r>
          <w:rPr>
            <w:noProof/>
            <w:webHidden/>
          </w:rPr>
        </w:r>
        <w:r>
          <w:rPr>
            <w:noProof/>
            <w:webHidden/>
          </w:rPr>
          <w:fldChar w:fldCharType="separate"/>
        </w:r>
        <w:r>
          <w:rPr>
            <w:noProof/>
            <w:webHidden/>
          </w:rPr>
          <w:t>5</w:t>
        </w:r>
        <w:r>
          <w:rPr>
            <w:noProof/>
            <w:webHidden/>
          </w:rPr>
          <w:fldChar w:fldCharType="end"/>
        </w:r>
      </w:hyperlink>
    </w:p>
    <w:p w14:paraId="5FCB469B" w14:textId="77777777" w:rsidR="00AD68E2" w:rsidRDefault="00AD68E2">
      <w:pPr>
        <w:pStyle w:val="TOC2"/>
        <w:tabs>
          <w:tab w:val="left" w:pos="880"/>
          <w:tab w:val="right" w:pos="9016"/>
        </w:tabs>
        <w:rPr>
          <w:rFonts w:eastAsiaTheme="minorEastAsia"/>
          <w:noProof/>
          <w:lang w:eastAsia="en-GB"/>
        </w:rPr>
      </w:pPr>
      <w:hyperlink w:anchor="_Toc383022714" w:history="1">
        <w:r w:rsidRPr="00E9789D">
          <w:rPr>
            <w:rStyle w:val="Hyperlink"/>
            <w:noProof/>
          </w:rPr>
          <w:t>2.4</w:t>
        </w:r>
        <w:r>
          <w:rPr>
            <w:rFonts w:eastAsiaTheme="minorEastAsia"/>
            <w:noProof/>
            <w:lang w:eastAsia="en-GB"/>
          </w:rPr>
          <w:tab/>
        </w:r>
        <w:r w:rsidRPr="00E9789D">
          <w:rPr>
            <w:rStyle w:val="Hyperlink"/>
            <w:noProof/>
          </w:rPr>
          <w:t>Latent Semantic Indexing</w:t>
        </w:r>
        <w:r>
          <w:rPr>
            <w:noProof/>
            <w:webHidden/>
          </w:rPr>
          <w:tab/>
        </w:r>
        <w:r>
          <w:rPr>
            <w:noProof/>
            <w:webHidden/>
          </w:rPr>
          <w:fldChar w:fldCharType="begin"/>
        </w:r>
        <w:r>
          <w:rPr>
            <w:noProof/>
            <w:webHidden/>
          </w:rPr>
          <w:instrText xml:space="preserve"> PAGEREF _Toc383022714 \h </w:instrText>
        </w:r>
        <w:r>
          <w:rPr>
            <w:noProof/>
            <w:webHidden/>
          </w:rPr>
        </w:r>
        <w:r>
          <w:rPr>
            <w:noProof/>
            <w:webHidden/>
          </w:rPr>
          <w:fldChar w:fldCharType="separate"/>
        </w:r>
        <w:r>
          <w:rPr>
            <w:noProof/>
            <w:webHidden/>
          </w:rPr>
          <w:t>5</w:t>
        </w:r>
        <w:r>
          <w:rPr>
            <w:noProof/>
            <w:webHidden/>
          </w:rPr>
          <w:fldChar w:fldCharType="end"/>
        </w:r>
      </w:hyperlink>
    </w:p>
    <w:p w14:paraId="14609435" w14:textId="77777777" w:rsidR="00AD68E2" w:rsidRDefault="00AD68E2">
      <w:pPr>
        <w:pStyle w:val="TOC2"/>
        <w:tabs>
          <w:tab w:val="left" w:pos="880"/>
          <w:tab w:val="right" w:pos="9016"/>
        </w:tabs>
        <w:rPr>
          <w:rFonts w:eastAsiaTheme="minorEastAsia"/>
          <w:noProof/>
          <w:lang w:eastAsia="en-GB"/>
        </w:rPr>
      </w:pPr>
      <w:hyperlink w:anchor="_Toc383022715" w:history="1">
        <w:r w:rsidRPr="00E9789D">
          <w:rPr>
            <w:rStyle w:val="Hyperlink"/>
            <w:noProof/>
          </w:rPr>
          <w:t>2.5</w:t>
        </w:r>
        <w:r>
          <w:rPr>
            <w:rFonts w:eastAsiaTheme="minorEastAsia"/>
            <w:noProof/>
            <w:lang w:eastAsia="en-GB"/>
          </w:rPr>
          <w:tab/>
        </w:r>
        <w:r w:rsidRPr="00E9789D">
          <w:rPr>
            <w:rStyle w:val="Hyperlink"/>
            <w:noProof/>
          </w:rPr>
          <w:t>NICAD, Accurate Detection of Near-Miss Intentional Clones</w:t>
        </w:r>
        <w:r>
          <w:rPr>
            <w:noProof/>
            <w:webHidden/>
          </w:rPr>
          <w:tab/>
        </w:r>
        <w:r>
          <w:rPr>
            <w:noProof/>
            <w:webHidden/>
          </w:rPr>
          <w:fldChar w:fldCharType="begin"/>
        </w:r>
        <w:r>
          <w:rPr>
            <w:noProof/>
            <w:webHidden/>
          </w:rPr>
          <w:instrText xml:space="preserve"> PAGEREF _Toc383022715 \h </w:instrText>
        </w:r>
        <w:r>
          <w:rPr>
            <w:noProof/>
            <w:webHidden/>
          </w:rPr>
        </w:r>
        <w:r>
          <w:rPr>
            <w:noProof/>
            <w:webHidden/>
          </w:rPr>
          <w:fldChar w:fldCharType="separate"/>
        </w:r>
        <w:r>
          <w:rPr>
            <w:noProof/>
            <w:webHidden/>
          </w:rPr>
          <w:t>5</w:t>
        </w:r>
        <w:r>
          <w:rPr>
            <w:noProof/>
            <w:webHidden/>
          </w:rPr>
          <w:fldChar w:fldCharType="end"/>
        </w:r>
      </w:hyperlink>
    </w:p>
    <w:p w14:paraId="58227E4F" w14:textId="77777777" w:rsidR="00AD68E2" w:rsidRDefault="00AD68E2">
      <w:pPr>
        <w:pStyle w:val="TOC1"/>
        <w:rPr>
          <w:rFonts w:eastAsiaTheme="minorEastAsia"/>
          <w:noProof/>
          <w:lang w:eastAsia="en-GB"/>
        </w:rPr>
      </w:pPr>
      <w:hyperlink w:anchor="_Toc383022716" w:history="1">
        <w:r w:rsidRPr="00E9789D">
          <w:rPr>
            <w:rStyle w:val="Hyperlink"/>
            <w:noProof/>
          </w:rPr>
          <w:t>3</w:t>
        </w:r>
        <w:r>
          <w:rPr>
            <w:rFonts w:eastAsiaTheme="minorEastAsia"/>
            <w:noProof/>
            <w:lang w:eastAsia="en-GB"/>
          </w:rPr>
          <w:tab/>
        </w:r>
        <w:r w:rsidRPr="00E9789D">
          <w:rPr>
            <w:rStyle w:val="Hyperlink"/>
            <w:noProof/>
          </w:rPr>
          <w:t>Requirements</w:t>
        </w:r>
        <w:r>
          <w:rPr>
            <w:noProof/>
            <w:webHidden/>
          </w:rPr>
          <w:tab/>
        </w:r>
        <w:r>
          <w:rPr>
            <w:noProof/>
            <w:webHidden/>
          </w:rPr>
          <w:fldChar w:fldCharType="begin"/>
        </w:r>
        <w:r>
          <w:rPr>
            <w:noProof/>
            <w:webHidden/>
          </w:rPr>
          <w:instrText xml:space="preserve"> PAGEREF _Toc383022716 \h </w:instrText>
        </w:r>
        <w:r>
          <w:rPr>
            <w:noProof/>
            <w:webHidden/>
          </w:rPr>
        </w:r>
        <w:r>
          <w:rPr>
            <w:noProof/>
            <w:webHidden/>
          </w:rPr>
          <w:fldChar w:fldCharType="separate"/>
        </w:r>
        <w:r>
          <w:rPr>
            <w:noProof/>
            <w:webHidden/>
          </w:rPr>
          <w:t>5</w:t>
        </w:r>
        <w:r>
          <w:rPr>
            <w:noProof/>
            <w:webHidden/>
          </w:rPr>
          <w:fldChar w:fldCharType="end"/>
        </w:r>
      </w:hyperlink>
    </w:p>
    <w:p w14:paraId="3E547A5C" w14:textId="77777777" w:rsidR="00AD68E2" w:rsidRDefault="00AD68E2">
      <w:pPr>
        <w:pStyle w:val="TOC1"/>
        <w:rPr>
          <w:rFonts w:eastAsiaTheme="minorEastAsia"/>
          <w:noProof/>
          <w:lang w:eastAsia="en-GB"/>
        </w:rPr>
      </w:pPr>
      <w:hyperlink w:anchor="_Toc383022717" w:history="1">
        <w:r w:rsidRPr="00E9789D">
          <w:rPr>
            <w:rStyle w:val="Hyperlink"/>
            <w:noProof/>
          </w:rPr>
          <w:t>4</w:t>
        </w:r>
        <w:r>
          <w:rPr>
            <w:rFonts w:eastAsiaTheme="minorEastAsia"/>
            <w:noProof/>
            <w:lang w:eastAsia="en-GB"/>
          </w:rPr>
          <w:tab/>
        </w:r>
        <w:r w:rsidRPr="00E9789D">
          <w:rPr>
            <w:rStyle w:val="Hyperlink"/>
            <w:noProof/>
          </w:rPr>
          <w:t>Architecture</w:t>
        </w:r>
        <w:r>
          <w:rPr>
            <w:noProof/>
            <w:webHidden/>
          </w:rPr>
          <w:tab/>
        </w:r>
        <w:r>
          <w:rPr>
            <w:noProof/>
            <w:webHidden/>
          </w:rPr>
          <w:fldChar w:fldCharType="begin"/>
        </w:r>
        <w:r>
          <w:rPr>
            <w:noProof/>
            <w:webHidden/>
          </w:rPr>
          <w:instrText xml:space="preserve"> PAGEREF _Toc383022717 \h </w:instrText>
        </w:r>
        <w:r>
          <w:rPr>
            <w:noProof/>
            <w:webHidden/>
          </w:rPr>
        </w:r>
        <w:r>
          <w:rPr>
            <w:noProof/>
            <w:webHidden/>
          </w:rPr>
          <w:fldChar w:fldCharType="separate"/>
        </w:r>
        <w:r>
          <w:rPr>
            <w:noProof/>
            <w:webHidden/>
          </w:rPr>
          <w:t>5</w:t>
        </w:r>
        <w:r>
          <w:rPr>
            <w:noProof/>
            <w:webHidden/>
          </w:rPr>
          <w:fldChar w:fldCharType="end"/>
        </w:r>
      </w:hyperlink>
    </w:p>
    <w:p w14:paraId="49E6F735" w14:textId="77777777" w:rsidR="00AD68E2" w:rsidRDefault="00AD68E2">
      <w:pPr>
        <w:pStyle w:val="TOC1"/>
        <w:rPr>
          <w:rFonts w:eastAsiaTheme="minorEastAsia"/>
          <w:noProof/>
          <w:lang w:eastAsia="en-GB"/>
        </w:rPr>
      </w:pPr>
      <w:hyperlink w:anchor="_Toc383022718" w:history="1">
        <w:r w:rsidRPr="00E9789D">
          <w:rPr>
            <w:rStyle w:val="Hyperlink"/>
            <w:noProof/>
          </w:rPr>
          <w:t>5</w:t>
        </w:r>
        <w:r>
          <w:rPr>
            <w:rFonts w:eastAsiaTheme="minorEastAsia"/>
            <w:noProof/>
            <w:lang w:eastAsia="en-GB"/>
          </w:rPr>
          <w:tab/>
        </w:r>
        <w:r w:rsidRPr="00E9789D">
          <w:rPr>
            <w:rStyle w:val="Hyperlink"/>
            <w:noProof/>
          </w:rPr>
          <w:t>Implementation</w:t>
        </w:r>
        <w:r>
          <w:rPr>
            <w:noProof/>
            <w:webHidden/>
          </w:rPr>
          <w:tab/>
        </w:r>
        <w:r>
          <w:rPr>
            <w:noProof/>
            <w:webHidden/>
          </w:rPr>
          <w:fldChar w:fldCharType="begin"/>
        </w:r>
        <w:r>
          <w:rPr>
            <w:noProof/>
            <w:webHidden/>
          </w:rPr>
          <w:instrText xml:space="preserve"> PAGEREF _Toc383022718 \h </w:instrText>
        </w:r>
        <w:r>
          <w:rPr>
            <w:noProof/>
            <w:webHidden/>
          </w:rPr>
        </w:r>
        <w:r>
          <w:rPr>
            <w:noProof/>
            <w:webHidden/>
          </w:rPr>
          <w:fldChar w:fldCharType="separate"/>
        </w:r>
        <w:r>
          <w:rPr>
            <w:noProof/>
            <w:webHidden/>
          </w:rPr>
          <w:t>5</w:t>
        </w:r>
        <w:r>
          <w:rPr>
            <w:noProof/>
            <w:webHidden/>
          </w:rPr>
          <w:fldChar w:fldCharType="end"/>
        </w:r>
      </w:hyperlink>
    </w:p>
    <w:p w14:paraId="3CA699A6" w14:textId="77777777" w:rsidR="00AD68E2" w:rsidRDefault="00AD68E2">
      <w:pPr>
        <w:pStyle w:val="TOC1"/>
        <w:rPr>
          <w:rFonts w:eastAsiaTheme="minorEastAsia"/>
          <w:noProof/>
          <w:lang w:eastAsia="en-GB"/>
        </w:rPr>
      </w:pPr>
      <w:hyperlink w:anchor="_Toc383022719" w:history="1">
        <w:r w:rsidRPr="00E9789D">
          <w:rPr>
            <w:rStyle w:val="Hyperlink"/>
            <w:noProof/>
          </w:rPr>
          <w:t>6</w:t>
        </w:r>
        <w:r>
          <w:rPr>
            <w:rFonts w:eastAsiaTheme="minorEastAsia"/>
            <w:noProof/>
            <w:lang w:eastAsia="en-GB"/>
          </w:rPr>
          <w:tab/>
        </w:r>
        <w:r w:rsidRPr="00E9789D">
          <w:rPr>
            <w:rStyle w:val="Hyperlink"/>
            <w:noProof/>
          </w:rPr>
          <w:t>Testing</w:t>
        </w:r>
        <w:r>
          <w:rPr>
            <w:noProof/>
            <w:webHidden/>
          </w:rPr>
          <w:tab/>
        </w:r>
        <w:r>
          <w:rPr>
            <w:noProof/>
            <w:webHidden/>
          </w:rPr>
          <w:fldChar w:fldCharType="begin"/>
        </w:r>
        <w:r>
          <w:rPr>
            <w:noProof/>
            <w:webHidden/>
          </w:rPr>
          <w:instrText xml:space="preserve"> PAGEREF _Toc383022719 \h </w:instrText>
        </w:r>
        <w:r>
          <w:rPr>
            <w:noProof/>
            <w:webHidden/>
          </w:rPr>
        </w:r>
        <w:r>
          <w:rPr>
            <w:noProof/>
            <w:webHidden/>
          </w:rPr>
          <w:fldChar w:fldCharType="separate"/>
        </w:r>
        <w:r>
          <w:rPr>
            <w:noProof/>
            <w:webHidden/>
          </w:rPr>
          <w:t>5</w:t>
        </w:r>
        <w:r>
          <w:rPr>
            <w:noProof/>
            <w:webHidden/>
          </w:rPr>
          <w:fldChar w:fldCharType="end"/>
        </w:r>
      </w:hyperlink>
    </w:p>
    <w:p w14:paraId="5E6156A3" w14:textId="77777777" w:rsidR="00AD68E2" w:rsidRDefault="00AD68E2">
      <w:pPr>
        <w:pStyle w:val="TOC1"/>
        <w:rPr>
          <w:rFonts w:eastAsiaTheme="minorEastAsia"/>
          <w:noProof/>
          <w:lang w:eastAsia="en-GB"/>
        </w:rPr>
      </w:pPr>
      <w:hyperlink w:anchor="_Toc383022720" w:history="1">
        <w:r w:rsidRPr="00E9789D">
          <w:rPr>
            <w:rStyle w:val="Hyperlink"/>
            <w:noProof/>
          </w:rPr>
          <w:t>7</w:t>
        </w:r>
        <w:r>
          <w:rPr>
            <w:rFonts w:eastAsiaTheme="minorEastAsia"/>
            <w:noProof/>
            <w:lang w:eastAsia="en-GB"/>
          </w:rPr>
          <w:tab/>
        </w:r>
        <w:r w:rsidRPr="00E9789D">
          <w:rPr>
            <w:rStyle w:val="Hyperlink"/>
            <w:noProof/>
          </w:rPr>
          <w:t>Results</w:t>
        </w:r>
        <w:r>
          <w:rPr>
            <w:noProof/>
            <w:webHidden/>
          </w:rPr>
          <w:tab/>
        </w:r>
        <w:r>
          <w:rPr>
            <w:noProof/>
            <w:webHidden/>
          </w:rPr>
          <w:fldChar w:fldCharType="begin"/>
        </w:r>
        <w:r>
          <w:rPr>
            <w:noProof/>
            <w:webHidden/>
          </w:rPr>
          <w:instrText xml:space="preserve"> PAGEREF _Toc383022720 \h </w:instrText>
        </w:r>
        <w:r>
          <w:rPr>
            <w:noProof/>
            <w:webHidden/>
          </w:rPr>
        </w:r>
        <w:r>
          <w:rPr>
            <w:noProof/>
            <w:webHidden/>
          </w:rPr>
          <w:fldChar w:fldCharType="separate"/>
        </w:r>
        <w:r>
          <w:rPr>
            <w:noProof/>
            <w:webHidden/>
          </w:rPr>
          <w:t>5</w:t>
        </w:r>
        <w:r>
          <w:rPr>
            <w:noProof/>
            <w:webHidden/>
          </w:rPr>
          <w:fldChar w:fldCharType="end"/>
        </w:r>
      </w:hyperlink>
    </w:p>
    <w:p w14:paraId="5745832E" w14:textId="77777777" w:rsidR="00AD68E2" w:rsidRDefault="00AD68E2">
      <w:pPr>
        <w:pStyle w:val="TOC1"/>
        <w:rPr>
          <w:rFonts w:eastAsiaTheme="minorEastAsia"/>
          <w:noProof/>
          <w:lang w:eastAsia="en-GB"/>
        </w:rPr>
      </w:pPr>
      <w:hyperlink w:anchor="_Toc383022721" w:history="1">
        <w:r w:rsidRPr="00E9789D">
          <w:rPr>
            <w:rStyle w:val="Hyperlink"/>
            <w:noProof/>
          </w:rPr>
          <w:t>8</w:t>
        </w:r>
        <w:r>
          <w:rPr>
            <w:rFonts w:eastAsiaTheme="minorEastAsia"/>
            <w:noProof/>
            <w:lang w:eastAsia="en-GB"/>
          </w:rPr>
          <w:tab/>
        </w:r>
        <w:r w:rsidRPr="00E9789D">
          <w:rPr>
            <w:rStyle w:val="Hyperlink"/>
            <w:noProof/>
          </w:rPr>
          <w:t>Analysis and Lesson Learnt</w:t>
        </w:r>
        <w:r>
          <w:rPr>
            <w:noProof/>
            <w:webHidden/>
          </w:rPr>
          <w:tab/>
        </w:r>
        <w:r>
          <w:rPr>
            <w:noProof/>
            <w:webHidden/>
          </w:rPr>
          <w:fldChar w:fldCharType="begin"/>
        </w:r>
        <w:r>
          <w:rPr>
            <w:noProof/>
            <w:webHidden/>
          </w:rPr>
          <w:instrText xml:space="preserve"> PAGEREF _Toc383022721 \h </w:instrText>
        </w:r>
        <w:r>
          <w:rPr>
            <w:noProof/>
            <w:webHidden/>
          </w:rPr>
        </w:r>
        <w:r>
          <w:rPr>
            <w:noProof/>
            <w:webHidden/>
          </w:rPr>
          <w:fldChar w:fldCharType="separate"/>
        </w:r>
        <w:r>
          <w:rPr>
            <w:noProof/>
            <w:webHidden/>
          </w:rPr>
          <w:t>5</w:t>
        </w:r>
        <w:r>
          <w:rPr>
            <w:noProof/>
            <w:webHidden/>
          </w:rPr>
          <w:fldChar w:fldCharType="end"/>
        </w:r>
      </w:hyperlink>
    </w:p>
    <w:p w14:paraId="20C65EFE" w14:textId="77777777" w:rsidR="00AD68E2" w:rsidRDefault="00AD68E2">
      <w:pPr>
        <w:pStyle w:val="TOC1"/>
        <w:rPr>
          <w:rFonts w:eastAsiaTheme="minorEastAsia"/>
          <w:noProof/>
          <w:lang w:eastAsia="en-GB"/>
        </w:rPr>
      </w:pPr>
      <w:hyperlink w:anchor="_Toc383022722" w:history="1">
        <w:r w:rsidRPr="00E9789D">
          <w:rPr>
            <w:rStyle w:val="Hyperlink"/>
            <w:noProof/>
          </w:rPr>
          <w:t>9</w:t>
        </w:r>
        <w:r>
          <w:rPr>
            <w:rFonts w:eastAsiaTheme="minorEastAsia"/>
            <w:noProof/>
            <w:lang w:eastAsia="en-GB"/>
          </w:rPr>
          <w:tab/>
        </w:r>
        <w:r w:rsidRPr="00E9789D">
          <w:rPr>
            <w:rStyle w:val="Hyperlink"/>
            <w:noProof/>
          </w:rPr>
          <w:t>Group Member Contributions</w:t>
        </w:r>
        <w:r>
          <w:rPr>
            <w:noProof/>
            <w:webHidden/>
          </w:rPr>
          <w:tab/>
        </w:r>
        <w:r>
          <w:rPr>
            <w:noProof/>
            <w:webHidden/>
          </w:rPr>
          <w:fldChar w:fldCharType="begin"/>
        </w:r>
        <w:r>
          <w:rPr>
            <w:noProof/>
            <w:webHidden/>
          </w:rPr>
          <w:instrText xml:space="preserve"> PAGEREF _Toc383022722 \h </w:instrText>
        </w:r>
        <w:r>
          <w:rPr>
            <w:noProof/>
            <w:webHidden/>
          </w:rPr>
        </w:r>
        <w:r>
          <w:rPr>
            <w:noProof/>
            <w:webHidden/>
          </w:rPr>
          <w:fldChar w:fldCharType="separate"/>
        </w:r>
        <w:r>
          <w:rPr>
            <w:noProof/>
            <w:webHidden/>
          </w:rPr>
          <w:t>5</w:t>
        </w:r>
        <w:r>
          <w:rPr>
            <w:noProof/>
            <w:webHidden/>
          </w:rPr>
          <w:fldChar w:fldCharType="end"/>
        </w:r>
      </w:hyperlink>
    </w:p>
    <w:p w14:paraId="75370399" w14:textId="77777777" w:rsidR="00AD68E2" w:rsidRDefault="00AD68E2">
      <w:pPr>
        <w:pStyle w:val="TOC1"/>
        <w:rPr>
          <w:rFonts w:eastAsiaTheme="minorEastAsia"/>
          <w:noProof/>
          <w:lang w:eastAsia="en-GB"/>
        </w:rPr>
      </w:pPr>
      <w:hyperlink w:anchor="_Toc383022723" w:history="1">
        <w:r w:rsidRPr="00E9789D">
          <w:rPr>
            <w:rStyle w:val="Hyperlink"/>
            <w:noProof/>
          </w:rPr>
          <w:t>10</w:t>
        </w:r>
        <w:r>
          <w:rPr>
            <w:rFonts w:eastAsiaTheme="minorEastAsia"/>
            <w:noProof/>
            <w:lang w:eastAsia="en-GB"/>
          </w:rPr>
          <w:tab/>
        </w:r>
        <w:r w:rsidRPr="00E9789D">
          <w:rPr>
            <w:rStyle w:val="Hyperlink"/>
            <w:noProof/>
          </w:rPr>
          <w:t>Reference</w:t>
        </w:r>
        <w:r>
          <w:rPr>
            <w:noProof/>
            <w:webHidden/>
          </w:rPr>
          <w:tab/>
        </w:r>
        <w:r>
          <w:rPr>
            <w:noProof/>
            <w:webHidden/>
          </w:rPr>
          <w:fldChar w:fldCharType="begin"/>
        </w:r>
        <w:r>
          <w:rPr>
            <w:noProof/>
            <w:webHidden/>
          </w:rPr>
          <w:instrText xml:space="preserve"> PAGEREF _Toc383022723 \h </w:instrText>
        </w:r>
        <w:r>
          <w:rPr>
            <w:noProof/>
            <w:webHidden/>
          </w:rPr>
        </w:r>
        <w:r>
          <w:rPr>
            <w:noProof/>
            <w:webHidden/>
          </w:rPr>
          <w:fldChar w:fldCharType="separate"/>
        </w:r>
        <w:r>
          <w:rPr>
            <w:noProof/>
            <w:webHidden/>
          </w:rPr>
          <w:t>6</w:t>
        </w:r>
        <w:r>
          <w:rPr>
            <w:noProof/>
            <w:webHidden/>
          </w:rPr>
          <w:fldChar w:fldCharType="end"/>
        </w:r>
      </w:hyperlink>
    </w:p>
    <w:p w14:paraId="596F8224" w14:textId="77777777" w:rsidR="00352C83" w:rsidRPr="005F6C80" w:rsidRDefault="00352C83" w:rsidP="00352C83">
      <w:pPr>
        <w:rPr>
          <w:rFonts w:ascii="Times New Roman" w:hAnsi="Times New Roman" w:cs="Times New Roman"/>
        </w:rPr>
      </w:pPr>
      <w:r w:rsidRPr="008A1F60">
        <w:rPr>
          <w:rFonts w:ascii="Times New Roman" w:hAnsi="Times New Roman" w:cs="Times New Roman"/>
        </w:rPr>
        <w:fldChar w:fldCharType="end"/>
      </w:r>
      <w:r w:rsidRPr="005F6C80">
        <w:rPr>
          <w:rFonts w:ascii="Times New Roman" w:hAnsi="Times New Roman" w:cs="Times New Roman"/>
        </w:rPr>
        <w:tab/>
      </w:r>
    </w:p>
    <w:p w14:paraId="25E079D1" w14:textId="77777777" w:rsidR="00352C83" w:rsidRDefault="00352C83" w:rsidP="00352C83"/>
    <w:p w14:paraId="4C5A9C51" w14:textId="77777777" w:rsidR="001F3D27" w:rsidRDefault="001F3D27" w:rsidP="00352C83"/>
    <w:p w14:paraId="2FAE1F7E" w14:textId="77777777" w:rsidR="00352C83" w:rsidRDefault="00352C83" w:rsidP="00352C83"/>
    <w:p w14:paraId="45FAF313" w14:textId="77777777" w:rsidR="00352C83" w:rsidRDefault="00352C83" w:rsidP="00352C83"/>
    <w:p w14:paraId="474BF2A0" w14:textId="77777777" w:rsidR="00352C83" w:rsidRDefault="00352C83" w:rsidP="00352C83"/>
    <w:p w14:paraId="47A7ABFB" w14:textId="77777777" w:rsidR="00352C83" w:rsidRDefault="00352C83" w:rsidP="00352C83"/>
    <w:p w14:paraId="067D9D72" w14:textId="77777777" w:rsidR="00352C83" w:rsidRDefault="00352C83" w:rsidP="00352C83"/>
    <w:p w14:paraId="1C0DC90D" w14:textId="77777777" w:rsidR="00352C83" w:rsidRDefault="00352C83" w:rsidP="00352C83"/>
    <w:p w14:paraId="57E6B8C2" w14:textId="77777777" w:rsidR="00352C83" w:rsidRDefault="00352C83" w:rsidP="00352C83"/>
    <w:p w14:paraId="494ADDCA" w14:textId="77777777" w:rsidR="00352C83" w:rsidRDefault="00352C83" w:rsidP="00352C83"/>
    <w:p w14:paraId="582B7D20" w14:textId="77777777" w:rsidR="00352C83" w:rsidRDefault="00352C83" w:rsidP="00352C83"/>
    <w:p w14:paraId="176C204D" w14:textId="77777777" w:rsidR="00352C83" w:rsidRDefault="00352C83" w:rsidP="00352C83"/>
    <w:p w14:paraId="5ED0E565" w14:textId="77777777" w:rsidR="00264DFE" w:rsidRPr="00ED1009" w:rsidRDefault="00264DFE" w:rsidP="00214019">
      <w:pPr>
        <w:jc w:val="both"/>
        <w:rPr>
          <w:rFonts w:ascii="Times New Roman" w:hAnsi="Times New Roman" w:cs="Times New Roman"/>
          <w:sz w:val="20"/>
          <w:szCs w:val="20"/>
        </w:rPr>
      </w:pPr>
    </w:p>
    <w:p w14:paraId="53BD0272" w14:textId="63297358" w:rsidR="00B160CB" w:rsidRPr="00B160CB" w:rsidRDefault="00562208" w:rsidP="00B160CB">
      <w:pPr>
        <w:pStyle w:val="Heading1"/>
      </w:pPr>
      <w:bookmarkStart w:id="0" w:name="_Toc383022708"/>
      <w:r>
        <w:lastRenderedPageBreak/>
        <w:t>Introduction</w:t>
      </w:r>
      <w:bookmarkEnd w:id="0"/>
    </w:p>
    <w:p w14:paraId="074A32DF" w14:textId="4EB43E14" w:rsidR="00B160CB" w:rsidRPr="00B160CB" w:rsidRDefault="00B160CB" w:rsidP="00B160CB">
      <w:pPr>
        <w:ind w:left="432"/>
        <w:jc w:val="both"/>
        <w:rPr>
          <w:rFonts w:ascii="Times New Roman" w:hAnsi="Times New Roman" w:cs="Times New Roman"/>
          <w:sz w:val="20"/>
          <w:szCs w:val="20"/>
        </w:rPr>
      </w:pPr>
      <w:r w:rsidRPr="00B160CB">
        <w:rPr>
          <w:rFonts w:ascii="Times New Roman" w:hAnsi="Times New Roman" w:cs="Times New Roman"/>
          <w:sz w:val="20"/>
          <w:szCs w:val="20"/>
        </w:rPr>
        <w:t>In software engineering, code reuse is one of the standard practices in modern programming where a developer reuses some code fragment by copying and pasting either with or without any form of modification. On the one hand this has an advantage of increasing developers’ delivery time especially when the workload on the developer is much, the developer then spends less time implementing modules or functionalities that have already been implemented. On the other hand the major disadvantage of replicating code fragments is that the overall solution becomes over-large and cumbersome there by making code maintenance expensive and time consuming.</w:t>
      </w:r>
    </w:p>
    <w:p w14:paraId="226B6A7B" w14:textId="73BE519D" w:rsidR="00B160CB" w:rsidRPr="00B160CB" w:rsidRDefault="00B160CB" w:rsidP="00B160CB">
      <w:pPr>
        <w:ind w:left="432"/>
        <w:jc w:val="both"/>
        <w:rPr>
          <w:rFonts w:ascii="Times New Roman" w:hAnsi="Times New Roman" w:cs="Times New Roman"/>
          <w:sz w:val="20"/>
          <w:szCs w:val="20"/>
        </w:rPr>
      </w:pPr>
      <w:r w:rsidRPr="00B160CB">
        <w:rPr>
          <w:rFonts w:ascii="Times New Roman" w:hAnsi="Times New Roman" w:cs="Times New Roman"/>
          <w:sz w:val="20"/>
          <w:szCs w:val="20"/>
        </w:rPr>
        <w:t>Code clone is therefore defined as the fragment of code that is akin to some other code that exist within the same or another file of a software application. Although developers’ replicate code fragments in order to reduce the burden of rewriting similar code but they end up introducing redundant code by merely copy and pasting the fragment of code at different location in the same file or in different files on the same application. Hence the needs to develop sophisticated clone detection techniques that would be able to detect the various types of clones and also protect intellectual property especially in organisations and academia.</w:t>
      </w:r>
    </w:p>
    <w:p w14:paraId="0DE0AB0E" w14:textId="77777777" w:rsidR="00B160CB" w:rsidRPr="00B160CB" w:rsidRDefault="00B160CB" w:rsidP="00B160CB">
      <w:pPr>
        <w:ind w:left="360"/>
        <w:jc w:val="both"/>
        <w:rPr>
          <w:rFonts w:ascii="Times New Roman" w:hAnsi="Times New Roman" w:cs="Times New Roman"/>
          <w:sz w:val="20"/>
          <w:szCs w:val="20"/>
        </w:rPr>
      </w:pPr>
      <w:r w:rsidRPr="00B160CB">
        <w:rPr>
          <w:rFonts w:ascii="Times New Roman" w:hAnsi="Times New Roman" w:cs="Times New Roman"/>
          <w:sz w:val="20"/>
          <w:szCs w:val="20"/>
        </w:rPr>
        <w:t>In software engineering, there have been quite a number of researches on clone detection tools to detect and remove clones from software applications. The fact remains that clone detection in software application is not an easy task especially when dealing with very large complex systems  and the cloned code is not identical to the source code i.e. the source code has been totally modified. There are a good number of techniques or approaches that have been applied to clone detection which include;</w:t>
      </w:r>
    </w:p>
    <w:p w14:paraId="33B380D1"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 xml:space="preserve">Text or String Based </w:t>
      </w:r>
    </w:p>
    <w:p w14:paraId="0861B1FD"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 xml:space="preserve">Token Based </w:t>
      </w:r>
    </w:p>
    <w:p w14:paraId="26F5E525"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 xml:space="preserve">Program dependency graph </w:t>
      </w:r>
    </w:p>
    <w:p w14:paraId="426472B1"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 xml:space="preserve">Metric Based </w:t>
      </w:r>
    </w:p>
    <w:p w14:paraId="2290B743"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 xml:space="preserve">Abstract Syntax Tree </w:t>
      </w:r>
    </w:p>
    <w:p w14:paraId="24D33958" w14:textId="77777777" w:rsidR="00B160CB" w:rsidRPr="00B160CB" w:rsidRDefault="00B160CB" w:rsidP="00B160CB">
      <w:pPr>
        <w:pStyle w:val="ListParagraph"/>
        <w:numPr>
          <w:ilvl w:val="0"/>
          <w:numId w:val="37"/>
        </w:numPr>
        <w:spacing w:after="0" w:line="240" w:lineRule="auto"/>
        <w:jc w:val="both"/>
        <w:rPr>
          <w:rFonts w:cs="Times New Roman"/>
          <w:sz w:val="20"/>
          <w:szCs w:val="20"/>
        </w:rPr>
      </w:pPr>
      <w:r w:rsidRPr="00B160CB">
        <w:rPr>
          <w:rFonts w:cs="Times New Roman"/>
          <w:sz w:val="20"/>
          <w:szCs w:val="20"/>
        </w:rPr>
        <w:t>Hybrid Method</w:t>
      </w:r>
    </w:p>
    <w:p w14:paraId="79159843" w14:textId="77777777" w:rsidR="00B160CB" w:rsidRPr="00B160CB" w:rsidRDefault="00B160CB" w:rsidP="00B160CB">
      <w:pPr>
        <w:jc w:val="both"/>
        <w:rPr>
          <w:rFonts w:ascii="Times New Roman" w:hAnsi="Times New Roman" w:cs="Times New Roman"/>
          <w:sz w:val="20"/>
          <w:szCs w:val="20"/>
        </w:rPr>
      </w:pPr>
    </w:p>
    <w:p w14:paraId="4A425392" w14:textId="564B9AB1" w:rsidR="00B160CB" w:rsidRPr="00B160CB" w:rsidRDefault="00B160CB" w:rsidP="00B160CB">
      <w:pPr>
        <w:ind w:left="360"/>
        <w:jc w:val="both"/>
        <w:rPr>
          <w:rFonts w:ascii="Times New Roman" w:hAnsi="Times New Roman" w:cs="Times New Roman"/>
          <w:sz w:val="20"/>
          <w:szCs w:val="20"/>
        </w:rPr>
      </w:pPr>
      <w:r w:rsidRPr="00B160CB">
        <w:rPr>
          <w:rFonts w:ascii="Times New Roman" w:hAnsi="Times New Roman" w:cs="Times New Roman"/>
          <w:sz w:val="20"/>
          <w:szCs w:val="20"/>
        </w:rPr>
        <w:t>The String based clone detection approach which is one of the easiest clone detection techniques divides the source code into strings and then compares the string with each other to check if clone exist. The Token based clone detection technique breaks down source code into token sets and then does the comparison of each token with the other to find clones. Parse tree clone detection technique develops a parse tree of code to find clone. Also the Metric based software clone detection technique uses computed software metrics to detect software clone. Hybrid clone detection technique involves the combination of two or more existing clone detection to detect clone i.e. the hybrid techniques combines both syntactic and semantic.</w:t>
      </w:r>
    </w:p>
    <w:p w14:paraId="6D8CD42A" w14:textId="77777777" w:rsidR="00B160CB" w:rsidRPr="00B160CB" w:rsidRDefault="00B160CB" w:rsidP="00B160CB">
      <w:pPr>
        <w:ind w:left="360"/>
        <w:jc w:val="both"/>
        <w:rPr>
          <w:rFonts w:ascii="Times New Roman" w:hAnsi="Times New Roman" w:cs="Times New Roman"/>
          <w:sz w:val="20"/>
          <w:szCs w:val="20"/>
        </w:rPr>
      </w:pPr>
      <w:r w:rsidRPr="00B160CB">
        <w:rPr>
          <w:rFonts w:ascii="Times New Roman" w:hAnsi="Times New Roman" w:cs="Times New Roman"/>
          <w:sz w:val="20"/>
          <w:szCs w:val="20"/>
        </w:rPr>
        <w:t xml:space="preserve">In this report, the objective of the team is to design, develop and analyse a clone detection tool that would find software clones between files and then report the clone as a percentage. After researching the various techniques as said above that could be used for clone detection, the team unanimously agreed to implement the Abstract Syntax Tree approach using TXL as the implementation language. The built software would have the capacity and capability to take two source files (say Java files as an example) and then compare them at class, function and statement level to detect clones. These clones would then be outputted to a file that reports the lines where the clones exist.  </w:t>
      </w:r>
    </w:p>
    <w:p w14:paraId="37979384" w14:textId="77777777" w:rsidR="00B160CB" w:rsidRDefault="00B160CB" w:rsidP="00B160CB">
      <w:pPr>
        <w:ind w:left="432"/>
      </w:pPr>
    </w:p>
    <w:p w14:paraId="5AB1F0A3" w14:textId="77777777" w:rsidR="000E745A" w:rsidRDefault="000E745A" w:rsidP="00B160CB">
      <w:pPr>
        <w:ind w:left="432"/>
      </w:pPr>
    </w:p>
    <w:p w14:paraId="77698058" w14:textId="77777777" w:rsidR="000E745A" w:rsidRPr="00B160CB" w:rsidRDefault="000E745A" w:rsidP="00B160CB">
      <w:pPr>
        <w:ind w:left="432"/>
      </w:pPr>
    </w:p>
    <w:p w14:paraId="565E42B6" w14:textId="1428A603" w:rsidR="00264DFE" w:rsidRDefault="00264DFE" w:rsidP="00264DFE">
      <w:pPr>
        <w:pStyle w:val="Heading1"/>
      </w:pPr>
      <w:bookmarkStart w:id="1" w:name="_Toc383022709"/>
      <w:r>
        <w:lastRenderedPageBreak/>
        <w:t>Background Research</w:t>
      </w:r>
      <w:bookmarkEnd w:id="1"/>
    </w:p>
    <w:p w14:paraId="02787C3A" w14:textId="5ECE969F" w:rsidR="00214019" w:rsidRPr="00214019" w:rsidRDefault="00214019" w:rsidP="00214019">
      <w:pPr>
        <w:ind w:left="432"/>
        <w:jc w:val="both"/>
        <w:rPr>
          <w:rFonts w:ascii="Times New Roman" w:hAnsi="Times New Roman" w:cs="Times New Roman"/>
          <w:sz w:val="20"/>
          <w:szCs w:val="20"/>
        </w:rPr>
      </w:pPr>
      <w:r>
        <w:rPr>
          <w:rFonts w:ascii="Times New Roman" w:hAnsi="Times New Roman" w:cs="Times New Roman"/>
          <w:sz w:val="20"/>
          <w:szCs w:val="20"/>
        </w:rPr>
        <w:t>As part of the groups effort to establish a good technique to use as for the clone detection tool, each member in the group researched a specific topic that relates to similarity or clone detection</w:t>
      </w:r>
      <w:r w:rsidRPr="00B160CB">
        <w:rPr>
          <w:rFonts w:ascii="Times New Roman" w:hAnsi="Times New Roman" w:cs="Times New Roman"/>
          <w:sz w:val="20"/>
          <w:szCs w:val="20"/>
        </w:rPr>
        <w:t>.</w:t>
      </w:r>
      <w:r>
        <w:rPr>
          <w:rFonts w:ascii="Times New Roman" w:hAnsi="Times New Roman" w:cs="Times New Roman"/>
          <w:sz w:val="20"/>
          <w:szCs w:val="20"/>
        </w:rPr>
        <w:t xml:space="preserve"> The following section details each of the techniques that were to be </w:t>
      </w:r>
      <w:r w:rsidR="00F821DF">
        <w:rPr>
          <w:rFonts w:ascii="Times New Roman" w:hAnsi="Times New Roman" w:cs="Times New Roman"/>
          <w:sz w:val="20"/>
          <w:szCs w:val="20"/>
        </w:rPr>
        <w:t>considered</w:t>
      </w:r>
      <w:r w:rsidR="00D20E9F">
        <w:rPr>
          <w:rFonts w:ascii="Times New Roman" w:hAnsi="Times New Roman" w:cs="Times New Roman"/>
          <w:sz w:val="20"/>
          <w:szCs w:val="20"/>
        </w:rPr>
        <w:t>. It should be noted that the group contains 5 members and therefore we had to research an extra technique</w:t>
      </w:r>
      <w:r w:rsidR="00407D55">
        <w:rPr>
          <w:rFonts w:ascii="Times New Roman" w:hAnsi="Times New Roman" w:cs="Times New Roman"/>
          <w:sz w:val="20"/>
          <w:szCs w:val="20"/>
        </w:rPr>
        <w:t xml:space="preserve"> (see 2.5)</w:t>
      </w:r>
      <w:r w:rsidR="00D20E9F">
        <w:rPr>
          <w:rFonts w:ascii="Times New Roman" w:hAnsi="Times New Roman" w:cs="Times New Roman"/>
          <w:sz w:val="20"/>
          <w:szCs w:val="20"/>
        </w:rPr>
        <w:t>. I</w:t>
      </w:r>
      <w:r w:rsidR="00F821DF">
        <w:rPr>
          <w:rFonts w:ascii="Times New Roman" w:hAnsi="Times New Roman" w:cs="Times New Roman"/>
          <w:sz w:val="20"/>
          <w:szCs w:val="20"/>
        </w:rPr>
        <w:t xml:space="preserve">t should be noted that </w:t>
      </w:r>
      <w:r>
        <w:rPr>
          <w:rFonts w:ascii="Times New Roman" w:hAnsi="Times New Roman" w:cs="Times New Roman"/>
          <w:sz w:val="20"/>
          <w:szCs w:val="20"/>
        </w:rPr>
        <w:t>in the end the chosen technique was</w:t>
      </w:r>
      <w:r w:rsidR="000C5B92">
        <w:rPr>
          <w:rFonts w:ascii="Times New Roman" w:hAnsi="Times New Roman" w:cs="Times New Roman"/>
          <w:sz w:val="20"/>
          <w:szCs w:val="20"/>
        </w:rPr>
        <w:t xml:space="preserve"> the one discussed in section </w:t>
      </w:r>
      <w:r>
        <w:rPr>
          <w:rFonts w:ascii="Times New Roman" w:hAnsi="Times New Roman" w:cs="Times New Roman"/>
          <w:sz w:val="20"/>
          <w:szCs w:val="20"/>
        </w:rPr>
        <w:t>2.5</w:t>
      </w:r>
      <w:r w:rsidR="000C5B92">
        <w:rPr>
          <w:rFonts w:ascii="Times New Roman" w:hAnsi="Times New Roman" w:cs="Times New Roman"/>
          <w:sz w:val="20"/>
          <w:szCs w:val="20"/>
        </w:rPr>
        <w:t>.</w:t>
      </w:r>
      <w:r w:rsidRPr="00B160CB">
        <w:rPr>
          <w:rFonts w:ascii="Times New Roman" w:hAnsi="Times New Roman" w:cs="Times New Roman"/>
          <w:sz w:val="20"/>
          <w:szCs w:val="20"/>
        </w:rPr>
        <w:t xml:space="preserve">  </w:t>
      </w:r>
    </w:p>
    <w:p w14:paraId="78FB45CE" w14:textId="52724935" w:rsidR="000E745A" w:rsidRDefault="000E745A" w:rsidP="000E745A">
      <w:pPr>
        <w:pStyle w:val="Heading2"/>
      </w:pPr>
      <w:bookmarkStart w:id="2" w:name="_Toc383022710"/>
      <w:r>
        <w:t>Normalised Compression Distance</w:t>
      </w:r>
      <w:bookmarkEnd w:id="2"/>
      <w:r>
        <w:t xml:space="preserve"> </w:t>
      </w:r>
      <w:bookmarkStart w:id="3" w:name="_GoBack"/>
      <w:bookmarkEnd w:id="3"/>
    </w:p>
    <w:p w14:paraId="1BC8BCB0" w14:textId="74CB77BD" w:rsidR="00D365A1" w:rsidRPr="00D365A1" w:rsidRDefault="00D365A1" w:rsidP="00D365A1">
      <w:pPr>
        <w:ind w:left="576"/>
        <w:jc w:val="both"/>
        <w:rPr>
          <w:rFonts w:ascii="Times New Roman" w:eastAsiaTheme="minorEastAsia" w:hAnsi="Times New Roman" w:cs="Times New Roman"/>
          <w:sz w:val="20"/>
          <w:szCs w:val="20"/>
        </w:rPr>
      </w:pPr>
      <w:r w:rsidRPr="00D365A1">
        <w:rPr>
          <w:rFonts w:ascii="Times New Roman" w:eastAsiaTheme="minorEastAsia" w:hAnsi="Times New Roman" w:cs="Times New Roman"/>
          <w:sz w:val="20"/>
          <w:szCs w:val="20"/>
        </w:rPr>
        <w:t xml:space="preserve">The Normalised Compression Distance (NCD) is a method that can be used to measure similarity between two given data objects, such data object could be files or search terms. The two selected data objects can be represented as data vectors, where these vectors are subjected to a compression algorithm. The compression algorithm computes a compressed length of each data vector and both data vectors concatenated. For example one might utilise </w:t>
      </w:r>
      <w:proofErr w:type="spellStart"/>
      <w:r w:rsidRPr="00D365A1">
        <w:rPr>
          <w:rFonts w:ascii="Times New Roman" w:eastAsiaTheme="minorEastAsia" w:hAnsi="Times New Roman" w:cs="Times New Roman"/>
          <w:sz w:val="20"/>
          <w:szCs w:val="20"/>
        </w:rPr>
        <w:t>Gzip</w:t>
      </w:r>
      <w:proofErr w:type="spellEnd"/>
      <w:r w:rsidRPr="00D365A1">
        <w:rPr>
          <w:rFonts w:ascii="Times New Roman" w:eastAsiaTheme="minorEastAsia" w:hAnsi="Times New Roman" w:cs="Times New Roman"/>
          <w:sz w:val="20"/>
          <w:szCs w:val="20"/>
        </w:rPr>
        <w:t xml:space="preserve"> as a compression method for the given data objects. The higher the compression value of the two concatenated data vectors relative to how each compressed data vector indicates that the more similar they are.  The NCD between two data objects </w:t>
      </w:r>
      <m:oMath>
        <m:r>
          <w:rPr>
            <w:rFonts w:ascii="Cambria Math" w:eastAsiaTheme="minorEastAsia" w:hAnsi="Cambria Math" w:cs="Times New Roman"/>
            <w:sz w:val="20"/>
            <w:szCs w:val="20"/>
          </w:rPr>
          <m:t>x and y</m:t>
        </m:r>
      </m:oMath>
      <w:r w:rsidRPr="00D365A1">
        <w:rPr>
          <w:rFonts w:ascii="Times New Roman" w:eastAsiaTheme="minorEastAsia" w:hAnsi="Times New Roman" w:cs="Times New Roman"/>
          <w:sz w:val="20"/>
          <w:szCs w:val="20"/>
        </w:rPr>
        <w:t xml:space="preserve"> is captured more formally as: </w:t>
      </w:r>
    </w:p>
    <w:p w14:paraId="0E6561B7" w14:textId="1262D67F" w:rsidR="00D365A1" w:rsidRPr="00D365A1" w:rsidRDefault="00D365A1" w:rsidP="00D365A1">
      <w:pPr>
        <w:rPr>
          <w:rFonts w:eastAsiaTheme="minorEastAsia"/>
        </w:rPr>
      </w:pPr>
      <m:oMathPara>
        <m:oMathParaPr>
          <m:jc m:val="center"/>
        </m:oMathParaPr>
        <m:oMath>
          <m:r>
            <w:rPr>
              <w:rFonts w:ascii="Cambria Math" w:hAnsi="Cambria Math"/>
            </w:rPr>
            <m:t>NCD</m:t>
          </m:r>
          <m:r>
            <w:rPr>
              <w:rFonts w:ascii="Cambria Math"/>
            </w:rPr>
            <m:t>(</m:t>
          </m:r>
          <m:r>
            <w:rPr>
              <w:rFonts w:ascii="Cambria Math" w:hAnsi="Cambria Math"/>
            </w:rPr>
            <m:t>x</m:t>
          </m:r>
          <m:r>
            <w:rPr>
              <w:rFonts w:ascii="Cambria Math"/>
            </w:rPr>
            <m:t xml:space="preserve">, </m:t>
          </m:r>
          <m:r>
            <w:rPr>
              <w:rFonts w:ascii="Cambria Math" w:hAnsi="Cambria Math"/>
            </w:rPr>
            <m:t>y</m:t>
          </m:r>
          <m:r>
            <w:rPr>
              <w:rFonts w:ascii="Cambria Math"/>
            </w:rPr>
            <m:t>) =</m:t>
          </m:r>
          <m:f>
            <m:fPr>
              <m:ctrlPr>
                <w:rPr>
                  <w:rFonts w:ascii="Cambria Math" w:hAnsi="Cambria Math"/>
                  <w:i/>
                </w:rPr>
              </m:ctrlPr>
            </m:fPr>
            <m:num>
              <m:r>
                <w:rPr>
                  <w:rFonts w:ascii="Cambria Math" w:hAnsi="Cambria Math"/>
                </w:rPr>
                <m:t>C</m:t>
              </m:r>
              <m:d>
                <m:dPr>
                  <m:ctrlPr>
                    <w:rPr>
                      <w:rFonts w:ascii="Cambria Math" w:hAnsi="Cambria Math"/>
                      <w:i/>
                    </w:rPr>
                  </m:ctrlPr>
                </m:dPr>
                <m:e>
                  <m:r>
                    <w:rPr>
                      <w:rFonts w:ascii="Cambria Math" w:hAnsi="Cambria Math"/>
                    </w:rPr>
                    <m:t>x</m:t>
                  </m:r>
                  <m:r>
                    <w:rPr>
                      <w:rFonts w:ascii="Cambria Math"/>
                    </w:rPr>
                    <m:t xml:space="preserve">, </m:t>
                  </m:r>
                  <m:r>
                    <w:rPr>
                      <w:rFonts w:ascii="Cambria Math" w:hAnsi="Cambria Math"/>
                    </w:rPr>
                    <m:t>y</m:t>
                  </m:r>
                </m:e>
              </m:d>
              <m:r>
                <w:rPr>
                  <w:rFonts w:ascii="Cambria Math" w:hAnsi="Cambria Math"/>
                </w:rPr>
                <m:t>-</m:t>
              </m:r>
              <m:r>
                <w:rPr>
                  <w:rFonts w:ascii="Cambria Math"/>
                </w:rPr>
                <m:t xml:space="preserve"> </m:t>
              </m:r>
              <m:r>
                <w:rPr>
                  <w:rFonts w:ascii="Cambria Math" w:hAnsi="Cambria Math"/>
                </w:rPr>
                <m:t>min</m:t>
              </m:r>
              <m:d>
                <m:dPr>
                  <m:ctrlPr>
                    <w:rPr>
                      <w:rFonts w:ascii="Cambria Math" w:hAnsi="Cambria Math"/>
                      <w:i/>
                    </w:rPr>
                  </m:ctrlPr>
                </m:dPr>
                <m:e>
                  <m:r>
                    <w:rPr>
                      <w:rFonts w:ascii="Cambria Math" w:hAnsi="Cambria Math"/>
                    </w:rPr>
                    <m:t>C</m:t>
                  </m:r>
                  <m:d>
                    <m:dPr>
                      <m:ctrlPr>
                        <w:rPr>
                          <w:rFonts w:ascii="Cambria Math" w:hAnsi="Cambria Math"/>
                          <w:i/>
                        </w:rPr>
                      </m:ctrlPr>
                    </m:dPr>
                    <m:e>
                      <m:r>
                        <w:rPr>
                          <w:rFonts w:ascii="Cambria Math" w:hAnsi="Cambria Math"/>
                        </w:rPr>
                        <m:t>x</m:t>
                      </m:r>
                    </m:e>
                  </m:d>
                  <m:r>
                    <w:rPr>
                      <w:rFonts w:ascii="Cambria Math"/>
                    </w:rPr>
                    <m:t xml:space="preserve">, </m:t>
                  </m:r>
                  <m:r>
                    <w:rPr>
                      <w:rFonts w:ascii="Cambria Math" w:hAnsi="Cambria Math"/>
                    </w:rPr>
                    <m:t>C</m:t>
                  </m:r>
                  <m:d>
                    <m:dPr>
                      <m:ctrlPr>
                        <w:rPr>
                          <w:rFonts w:ascii="Cambria Math" w:hAnsi="Cambria Math"/>
                          <w:i/>
                        </w:rPr>
                      </m:ctrlPr>
                    </m:dPr>
                    <m:e>
                      <m:r>
                        <w:rPr>
                          <w:rFonts w:ascii="Cambria Math" w:hAnsi="Cambria Math"/>
                        </w:rPr>
                        <m:t>y</m:t>
                      </m:r>
                    </m:e>
                  </m:d>
                </m:e>
              </m:d>
            </m:num>
            <m:den>
              <m:r>
                <m:rPr>
                  <m:sty m:val="p"/>
                </m:rPr>
                <w:rPr>
                  <w:rFonts w:ascii="Cambria Math"/>
                </w:rPr>
                <m:t>max</m:t>
              </m:r>
              <m:r>
                <m:rPr>
                  <m:sty m:val="p"/>
                </m:rPr>
                <w:rPr>
                  <w:rFonts w:hAnsi="Cambria Math"/>
                </w:rPr>
                <m:t>⁡</m:t>
              </m:r>
              <m:r>
                <w:rPr>
                  <w:rFonts w:ascii="Cambria Math"/>
                </w:rPr>
                <m:t>(</m:t>
              </m:r>
              <m:r>
                <w:rPr>
                  <w:rFonts w:ascii="Cambria Math" w:hAnsi="Cambria Math"/>
                </w:rPr>
                <m:t>C</m:t>
              </m:r>
              <m:d>
                <m:dPr>
                  <m:ctrlPr>
                    <w:rPr>
                      <w:rFonts w:ascii="Cambria Math" w:hAnsi="Cambria Math"/>
                      <w:i/>
                    </w:rPr>
                  </m:ctrlPr>
                </m:dPr>
                <m:e>
                  <m:r>
                    <w:rPr>
                      <w:rFonts w:ascii="Cambria Math" w:hAnsi="Cambria Math"/>
                    </w:rPr>
                    <m:t>x</m:t>
                  </m:r>
                </m:e>
              </m:d>
              <m:r>
                <w:rPr>
                  <w:rFonts w:ascii="Cambria Math"/>
                </w:rPr>
                <m:t xml:space="preserve">, </m:t>
              </m:r>
              <m:r>
                <w:rPr>
                  <w:rFonts w:ascii="Cambria Math" w:hAnsi="Cambria Math"/>
                </w:rPr>
                <m:t>C</m:t>
              </m:r>
              <m:r>
                <w:rPr>
                  <w:rFonts w:ascii="Cambria Math"/>
                </w:rPr>
                <m:t>(</m:t>
              </m:r>
              <m:r>
                <w:rPr>
                  <w:rFonts w:ascii="Cambria Math" w:hAnsi="Cambria Math"/>
                </w:rPr>
                <m:t>y</m:t>
              </m:r>
              <m:r>
                <w:rPr>
                  <w:rFonts w:ascii="Cambria Math"/>
                </w:rPr>
                <m:t>))</m:t>
              </m:r>
            </m:den>
          </m:f>
          <m:r>
            <w:rPr>
              <w:rFonts w:ascii="Cambria Math"/>
            </w:rPr>
            <m:t xml:space="preserve"> </m:t>
          </m:r>
        </m:oMath>
      </m:oMathPara>
    </w:p>
    <w:p w14:paraId="737AEA54" w14:textId="33DBD407" w:rsidR="00D365A1" w:rsidRPr="00D365A1" w:rsidRDefault="00D365A1" w:rsidP="00D365A1">
      <w:pPr>
        <w:ind w:left="720"/>
        <w:jc w:val="both"/>
        <w:rPr>
          <w:rFonts w:ascii="Times New Roman" w:eastAsiaTheme="minorEastAsia" w:hAnsi="Times New Roman" w:cs="Times New Roman"/>
          <w:sz w:val="20"/>
          <w:szCs w:val="20"/>
        </w:rPr>
      </w:pPr>
      <w:r w:rsidRPr="00D365A1">
        <w:rPr>
          <w:rFonts w:ascii="Times New Roman" w:eastAsiaTheme="minorEastAsia" w:hAnsi="Times New Roman" w:cs="Times New Roman"/>
          <w:sz w:val="20"/>
          <w:szCs w:val="20"/>
        </w:rPr>
        <w:t xml:space="preserve">Where </w:t>
      </w:r>
      <m:oMath>
        <m:r>
          <w:rPr>
            <w:rFonts w:ascii="Cambria Math" w:eastAsiaTheme="minorEastAsia" w:hAnsi="Cambria Math" w:cs="Times New Roman"/>
            <w:sz w:val="20"/>
            <w:szCs w:val="20"/>
          </w:rPr>
          <m:t>C</m:t>
        </m:r>
      </m:oMath>
      <w:r w:rsidR="00027471">
        <w:rPr>
          <w:rFonts w:ascii="Times New Roman" w:eastAsiaTheme="minorEastAsia" w:hAnsi="Times New Roman" w:cs="Times New Roman"/>
          <w:sz w:val="20"/>
          <w:szCs w:val="20"/>
        </w:rPr>
        <w:t xml:space="preserve"> is the compression method used; i</w:t>
      </w:r>
      <w:r w:rsidRPr="00D365A1">
        <w:rPr>
          <w:rFonts w:ascii="Times New Roman" w:eastAsiaTheme="minorEastAsia" w:hAnsi="Times New Roman" w:cs="Times New Roman"/>
          <w:sz w:val="20"/>
          <w:szCs w:val="20"/>
        </w:rPr>
        <w:t xml:space="preserve">t was demonstrated that the NCD methods is generally applicable, parameter free, noise resistant and demonstrated theoretically to be optimal [1]. Furthermore NCD can be used with machine learning to induce object classification, where the classification can be achieved by utilising the computed NCD values. Such classification using NCD was shown to be effective by Stefan Axelsson [1]. Therefore it could be possible to apply this technique for clone detection in source code as the process of clone detection focuses on fragments within a source file that are similar. </w:t>
      </w:r>
    </w:p>
    <w:p w14:paraId="3C8084AF" w14:textId="4AA29AF4" w:rsidR="00D365A1" w:rsidRPr="00AD68E2" w:rsidRDefault="00D365A1" w:rsidP="00D365A1">
      <w:pPr>
        <w:ind w:left="720"/>
        <w:rPr>
          <w:rFonts w:ascii="Times New Roman" w:eastAsiaTheme="minorEastAsia" w:hAnsi="Times New Roman" w:cs="Times New Roman"/>
          <w:sz w:val="20"/>
          <w:szCs w:val="20"/>
        </w:rPr>
      </w:pPr>
      <w:r w:rsidRPr="00AD68E2">
        <w:rPr>
          <w:rFonts w:ascii="Times New Roman" w:eastAsiaTheme="minorEastAsia" w:hAnsi="Times New Roman" w:cs="Times New Roman"/>
          <w:sz w:val="20"/>
          <w:szCs w:val="20"/>
        </w:rPr>
        <w:t>Clone detection in source code heavily relies on a solid definition of what a clone is however, a single definition of what a clone is has yet to be universally agreed upon and thus clones are categorised with types. The clone types are as follows:</w:t>
      </w:r>
    </w:p>
    <w:p w14:paraId="296EF31C" w14:textId="77777777" w:rsidR="00D365A1" w:rsidRPr="00AD68E2" w:rsidRDefault="00D365A1" w:rsidP="00D365A1">
      <w:pPr>
        <w:pStyle w:val="ListParagraph"/>
        <w:numPr>
          <w:ilvl w:val="0"/>
          <w:numId w:val="38"/>
        </w:numPr>
        <w:spacing w:line="240" w:lineRule="auto"/>
        <w:ind w:left="1440"/>
        <w:jc w:val="both"/>
        <w:rPr>
          <w:rFonts w:cs="Times New Roman"/>
          <w:sz w:val="20"/>
          <w:szCs w:val="20"/>
        </w:rPr>
      </w:pPr>
      <w:r w:rsidRPr="00AD68E2">
        <w:rPr>
          <w:rFonts w:cs="Times New Roman"/>
          <w:sz w:val="20"/>
          <w:szCs w:val="20"/>
        </w:rPr>
        <w:t xml:space="preserve">Type 1 clones have identical code segments except for layout and comments. </w:t>
      </w:r>
    </w:p>
    <w:p w14:paraId="2071423B" w14:textId="77777777" w:rsidR="00D365A1" w:rsidRPr="00AD68E2" w:rsidRDefault="00D365A1" w:rsidP="00D365A1">
      <w:pPr>
        <w:pStyle w:val="ListParagraph"/>
        <w:numPr>
          <w:ilvl w:val="0"/>
          <w:numId w:val="38"/>
        </w:numPr>
        <w:spacing w:line="240" w:lineRule="auto"/>
        <w:ind w:left="1440"/>
        <w:jc w:val="both"/>
        <w:rPr>
          <w:rFonts w:cs="Times New Roman"/>
          <w:sz w:val="20"/>
          <w:szCs w:val="20"/>
        </w:rPr>
      </w:pPr>
      <w:r w:rsidRPr="00AD68E2">
        <w:rPr>
          <w:rFonts w:cs="Times New Roman"/>
          <w:sz w:val="20"/>
          <w:szCs w:val="20"/>
        </w:rPr>
        <w:t xml:space="preserve">Type 2 clones are structurally identically with differences in identifier names, layout and comments. </w:t>
      </w:r>
    </w:p>
    <w:p w14:paraId="340688BB" w14:textId="77777777" w:rsidR="00D365A1" w:rsidRPr="00AD68E2" w:rsidRDefault="00D365A1" w:rsidP="00D365A1">
      <w:pPr>
        <w:pStyle w:val="ListParagraph"/>
        <w:numPr>
          <w:ilvl w:val="0"/>
          <w:numId w:val="38"/>
        </w:numPr>
        <w:spacing w:line="240" w:lineRule="auto"/>
        <w:ind w:left="1440"/>
        <w:jc w:val="both"/>
        <w:rPr>
          <w:rFonts w:cs="Times New Roman"/>
          <w:sz w:val="20"/>
          <w:szCs w:val="20"/>
        </w:rPr>
      </w:pPr>
      <w:r w:rsidRPr="00AD68E2">
        <w:rPr>
          <w:rFonts w:cs="Times New Roman"/>
          <w:sz w:val="20"/>
          <w:szCs w:val="20"/>
        </w:rPr>
        <w:t xml:space="preserve">Type 3 clones are similar to type 2 but with variation in the addition, removal and modification of statements. </w:t>
      </w:r>
    </w:p>
    <w:p w14:paraId="79B849B8" w14:textId="77777777" w:rsidR="00D365A1" w:rsidRPr="00AD68E2" w:rsidRDefault="00D365A1" w:rsidP="00D365A1">
      <w:pPr>
        <w:pStyle w:val="ListParagraph"/>
        <w:numPr>
          <w:ilvl w:val="0"/>
          <w:numId w:val="38"/>
        </w:numPr>
        <w:spacing w:line="240" w:lineRule="auto"/>
        <w:ind w:left="1440"/>
        <w:jc w:val="both"/>
        <w:rPr>
          <w:rFonts w:cs="Times New Roman"/>
          <w:sz w:val="20"/>
          <w:szCs w:val="20"/>
        </w:rPr>
      </w:pPr>
      <w:r w:rsidRPr="00AD68E2">
        <w:rPr>
          <w:rFonts w:cs="Times New Roman"/>
          <w:sz w:val="20"/>
          <w:szCs w:val="20"/>
        </w:rPr>
        <w:t>Type 4 clones focus on the semantically equivalence of source files.</w:t>
      </w:r>
    </w:p>
    <w:p w14:paraId="7741524C" w14:textId="3C242913" w:rsidR="00D365A1" w:rsidRPr="00027471" w:rsidRDefault="00D365A1" w:rsidP="00027471">
      <w:pPr>
        <w:ind w:left="576"/>
        <w:jc w:val="both"/>
        <w:rPr>
          <w:rFonts w:ascii="Times New Roman" w:eastAsiaTheme="minorEastAsia" w:hAnsi="Times New Roman" w:cs="Times New Roman"/>
          <w:sz w:val="20"/>
          <w:szCs w:val="20"/>
        </w:rPr>
      </w:pPr>
      <w:r w:rsidRPr="00027471">
        <w:rPr>
          <w:rFonts w:ascii="Times New Roman" w:eastAsiaTheme="minorEastAsia" w:hAnsi="Times New Roman" w:cs="Times New Roman"/>
          <w:sz w:val="20"/>
          <w:szCs w:val="20"/>
        </w:rPr>
        <w:t>By using machine learning techniques it could be possible to have a training set that contains files that are labelled with the above clone types. For each one of the clone types it is then possible to calculate the NCD values and apply classification algorithms to partition the training set according to clone type. After the training phase, the new pairs of source file could then undergo similar procedures such that they could be classified as one of the clone types or none.  As this technique would only examine the information distance between the source files, it would be difficult to find at a granular i.e. the source level, where the duplication/clone actually occurs. However, at a higher level it would be recommended to apply such technique.</w:t>
      </w:r>
    </w:p>
    <w:p w14:paraId="1FFC5CA3" w14:textId="23175DB2" w:rsidR="00BE67D9" w:rsidRDefault="00BE67D9" w:rsidP="00BE67D9">
      <w:pPr>
        <w:pStyle w:val="Heading2"/>
      </w:pPr>
      <w:bookmarkStart w:id="4" w:name="_Toc383022711"/>
      <w:r>
        <w:t xml:space="preserve">Clone Detection, </w:t>
      </w:r>
      <w:proofErr w:type="spellStart"/>
      <w:r>
        <w:t>CCFinder</w:t>
      </w:r>
      <w:bookmarkEnd w:id="4"/>
      <w:proofErr w:type="spellEnd"/>
      <w:r>
        <w:t xml:space="preserve"> </w:t>
      </w:r>
    </w:p>
    <w:p w14:paraId="09218351" w14:textId="77777777" w:rsidR="00027471" w:rsidRPr="00027471" w:rsidRDefault="00027471" w:rsidP="00AD68E2">
      <w:pPr>
        <w:ind w:left="576"/>
        <w:jc w:val="both"/>
        <w:rPr>
          <w:rFonts w:ascii="Times New Roman" w:hAnsi="Times New Roman" w:cs="Times New Roman"/>
          <w:sz w:val="20"/>
          <w:szCs w:val="20"/>
          <w:lang w:val="en-US"/>
        </w:rPr>
      </w:pPr>
      <w:proofErr w:type="spellStart"/>
      <w:r w:rsidRPr="00027471">
        <w:rPr>
          <w:rFonts w:ascii="Times New Roman" w:hAnsi="Times New Roman" w:cs="Times New Roman"/>
          <w:sz w:val="20"/>
          <w:szCs w:val="20"/>
          <w:lang w:val="en-US"/>
        </w:rPr>
        <w:t>CCFinder</w:t>
      </w:r>
      <w:proofErr w:type="spellEnd"/>
      <w:r w:rsidRPr="00027471">
        <w:rPr>
          <w:rFonts w:ascii="Times New Roman" w:hAnsi="Times New Roman" w:cs="Times New Roman"/>
          <w:sz w:val="20"/>
          <w:szCs w:val="20"/>
          <w:lang w:val="en-US"/>
        </w:rPr>
        <w:t xml:space="preserve"> is a tool that finds a code portion that is similar to another code portion in another source file with a basic idea of transforming a token sequence in a regularized form on which two code portions likely to be cloned are identical sequences of tokens. This tool is able to extract code clones in C, C++, Java and COBOL and any other source files.</w:t>
      </w:r>
    </w:p>
    <w:p w14:paraId="65B781E8" w14:textId="77777777" w:rsidR="00027471" w:rsidRPr="00027471" w:rsidRDefault="00027471" w:rsidP="00D20E9F">
      <w:pPr>
        <w:ind w:firstLine="576"/>
        <w:jc w:val="both"/>
        <w:rPr>
          <w:rFonts w:ascii="Times New Roman" w:hAnsi="Times New Roman" w:cs="Times New Roman"/>
          <w:sz w:val="20"/>
          <w:szCs w:val="20"/>
          <w:lang w:val="en-US"/>
        </w:rPr>
      </w:pPr>
      <w:proofErr w:type="spellStart"/>
      <w:r w:rsidRPr="00027471">
        <w:rPr>
          <w:rFonts w:ascii="Times New Roman" w:hAnsi="Times New Roman" w:cs="Times New Roman"/>
          <w:sz w:val="20"/>
          <w:szCs w:val="20"/>
          <w:lang w:val="en-US"/>
        </w:rPr>
        <w:lastRenderedPageBreak/>
        <w:t>CCFinder</w:t>
      </w:r>
      <w:proofErr w:type="spellEnd"/>
      <w:r w:rsidRPr="00027471">
        <w:rPr>
          <w:rFonts w:ascii="Times New Roman" w:hAnsi="Times New Roman" w:cs="Times New Roman"/>
          <w:sz w:val="20"/>
          <w:szCs w:val="20"/>
          <w:lang w:val="en-US"/>
        </w:rPr>
        <w:t xml:space="preserve"> was designed based on four underlying concepts which are summarized below:</w:t>
      </w:r>
    </w:p>
    <w:p w14:paraId="4BFF860F" w14:textId="77777777" w:rsidR="00027471" w:rsidRPr="00027471" w:rsidRDefault="00027471" w:rsidP="00AD68E2">
      <w:pPr>
        <w:pStyle w:val="ListParagraph"/>
        <w:numPr>
          <w:ilvl w:val="0"/>
          <w:numId w:val="40"/>
        </w:numPr>
        <w:spacing w:after="0" w:line="240" w:lineRule="auto"/>
        <w:jc w:val="both"/>
        <w:rPr>
          <w:rFonts w:cs="Times New Roman"/>
          <w:sz w:val="20"/>
          <w:szCs w:val="20"/>
          <w:lang w:val="en-US"/>
        </w:rPr>
      </w:pPr>
      <w:r w:rsidRPr="00027471">
        <w:rPr>
          <w:rFonts w:cs="Times New Roman"/>
          <w:sz w:val="20"/>
          <w:szCs w:val="20"/>
          <w:lang w:val="en-US"/>
        </w:rPr>
        <w:t>Tool should be robust such that it is applicable to large systems within affordable computation time and memory.</w:t>
      </w:r>
    </w:p>
    <w:p w14:paraId="24C6D30E" w14:textId="77777777" w:rsidR="00027471" w:rsidRPr="00027471" w:rsidRDefault="00027471" w:rsidP="00AD68E2">
      <w:pPr>
        <w:pStyle w:val="ListParagraph"/>
        <w:numPr>
          <w:ilvl w:val="0"/>
          <w:numId w:val="40"/>
        </w:numPr>
        <w:spacing w:after="0" w:line="240" w:lineRule="auto"/>
        <w:jc w:val="both"/>
        <w:rPr>
          <w:rFonts w:cs="Times New Roman"/>
          <w:sz w:val="20"/>
          <w:szCs w:val="20"/>
          <w:lang w:val="en-US"/>
        </w:rPr>
      </w:pPr>
      <w:r w:rsidRPr="00027471">
        <w:rPr>
          <w:rFonts w:cs="Times New Roman"/>
          <w:sz w:val="20"/>
          <w:szCs w:val="20"/>
          <w:lang w:val="en-US"/>
        </w:rPr>
        <w:t>Tool should lay more emphasis on detecting clones that will help users using some heuristic knowledge. This helps improve effectiveness of clone analysis.</w:t>
      </w:r>
    </w:p>
    <w:p w14:paraId="7A9B7F3F" w14:textId="77777777" w:rsidR="00027471" w:rsidRPr="00027471" w:rsidRDefault="00027471" w:rsidP="00AD68E2">
      <w:pPr>
        <w:pStyle w:val="ListParagraph"/>
        <w:numPr>
          <w:ilvl w:val="0"/>
          <w:numId w:val="40"/>
        </w:numPr>
        <w:spacing w:after="0" w:line="240" w:lineRule="auto"/>
        <w:jc w:val="both"/>
        <w:rPr>
          <w:rFonts w:cs="Times New Roman"/>
          <w:sz w:val="20"/>
          <w:szCs w:val="20"/>
          <w:lang w:val="en-US"/>
        </w:rPr>
      </w:pPr>
      <w:r w:rsidRPr="00027471">
        <w:rPr>
          <w:rFonts w:cs="Times New Roman"/>
          <w:sz w:val="20"/>
          <w:szCs w:val="20"/>
          <w:lang w:val="en-US"/>
        </w:rPr>
        <w:t>Tool should always report edited pasted codes or renamed variables</w:t>
      </w:r>
    </w:p>
    <w:p w14:paraId="3A6D98CF" w14:textId="77777777" w:rsidR="00027471" w:rsidRPr="00027471" w:rsidRDefault="00027471" w:rsidP="00AD68E2">
      <w:pPr>
        <w:pStyle w:val="ListParagraph"/>
        <w:numPr>
          <w:ilvl w:val="0"/>
          <w:numId w:val="40"/>
        </w:numPr>
        <w:spacing w:after="0" w:line="240" w:lineRule="auto"/>
        <w:jc w:val="both"/>
        <w:rPr>
          <w:rFonts w:cs="Times New Roman"/>
          <w:sz w:val="20"/>
          <w:szCs w:val="20"/>
          <w:lang w:val="en-US"/>
        </w:rPr>
      </w:pPr>
      <w:r w:rsidRPr="00027471">
        <w:rPr>
          <w:rFonts w:cs="Times New Roman"/>
          <w:sz w:val="20"/>
          <w:szCs w:val="20"/>
          <w:lang w:val="en-US"/>
        </w:rPr>
        <w:t>Tool should be independent of a language.</w:t>
      </w:r>
    </w:p>
    <w:p w14:paraId="22EFBE85" w14:textId="77777777" w:rsidR="00027471" w:rsidRPr="0000351D" w:rsidRDefault="00027471" w:rsidP="00AD68E2">
      <w:pPr>
        <w:pStyle w:val="ListParagraph"/>
        <w:spacing w:after="0" w:line="240" w:lineRule="auto"/>
        <w:jc w:val="both"/>
        <w:rPr>
          <w:rFonts w:cs="Times New Roman"/>
          <w:lang w:val="en-US"/>
        </w:rPr>
      </w:pPr>
    </w:p>
    <w:p w14:paraId="198C1FE2" w14:textId="77777777" w:rsidR="00027471" w:rsidRPr="00027471" w:rsidRDefault="00027471" w:rsidP="00AD68E2">
      <w:pPr>
        <w:ind w:firstLine="360"/>
        <w:jc w:val="both"/>
        <w:rPr>
          <w:rFonts w:ascii="Times New Roman" w:hAnsi="Times New Roman" w:cs="Times New Roman"/>
          <w:sz w:val="20"/>
          <w:szCs w:val="20"/>
          <w:lang w:val="en-US"/>
        </w:rPr>
      </w:pPr>
      <w:proofErr w:type="spellStart"/>
      <w:r w:rsidRPr="00027471">
        <w:rPr>
          <w:rFonts w:ascii="Times New Roman" w:hAnsi="Times New Roman" w:cs="Times New Roman"/>
          <w:sz w:val="20"/>
          <w:szCs w:val="20"/>
          <w:lang w:val="en-US"/>
        </w:rPr>
        <w:t>CCFinder</w:t>
      </w:r>
      <w:proofErr w:type="spellEnd"/>
      <w:r w:rsidRPr="00027471">
        <w:rPr>
          <w:rFonts w:ascii="Times New Roman" w:hAnsi="Times New Roman" w:cs="Times New Roman"/>
          <w:sz w:val="20"/>
          <w:szCs w:val="20"/>
          <w:lang w:val="en-US"/>
        </w:rPr>
        <w:t xml:space="preserve"> and Clone detection has the following notable terms:</w:t>
      </w:r>
    </w:p>
    <w:p w14:paraId="2FAFDD0C" w14:textId="77777777" w:rsidR="00027471" w:rsidRPr="00027471" w:rsidRDefault="00027471" w:rsidP="00AD68E2">
      <w:pPr>
        <w:pStyle w:val="ListParagraph"/>
        <w:numPr>
          <w:ilvl w:val="0"/>
          <w:numId w:val="44"/>
        </w:numPr>
        <w:spacing w:after="0" w:line="240" w:lineRule="auto"/>
        <w:jc w:val="both"/>
        <w:rPr>
          <w:rFonts w:cs="Times New Roman"/>
          <w:sz w:val="20"/>
          <w:szCs w:val="20"/>
          <w:lang w:val="en-US"/>
        </w:rPr>
      </w:pPr>
      <w:r w:rsidRPr="00027471">
        <w:rPr>
          <w:rFonts w:cs="Times New Roman"/>
          <w:b/>
          <w:sz w:val="20"/>
          <w:szCs w:val="20"/>
          <w:lang w:val="en-US"/>
        </w:rPr>
        <w:t>Clone Relation:</w:t>
      </w:r>
      <w:r w:rsidRPr="00027471">
        <w:rPr>
          <w:rFonts w:cs="Times New Roman"/>
          <w:sz w:val="20"/>
          <w:szCs w:val="20"/>
          <w:lang w:val="en-US"/>
        </w:rPr>
        <w:t xml:space="preserve"> When two code portions have the same sequences, then we say a clone relation exist between the two code portions. </w:t>
      </w:r>
      <w:proofErr w:type="spellStart"/>
      <w:r w:rsidRPr="00027471">
        <w:rPr>
          <w:rFonts w:cs="Times New Roman"/>
          <w:sz w:val="20"/>
          <w:szCs w:val="20"/>
          <w:lang w:val="en-US"/>
        </w:rPr>
        <w:t>i.e</w:t>
      </w:r>
      <w:proofErr w:type="spellEnd"/>
      <w:r w:rsidRPr="00027471">
        <w:rPr>
          <w:rFonts w:cs="Times New Roman"/>
          <w:sz w:val="20"/>
          <w:szCs w:val="20"/>
          <w:lang w:val="en-US"/>
        </w:rPr>
        <w:t xml:space="preserve"> in order words equivalence relations on code portions</w:t>
      </w:r>
    </w:p>
    <w:p w14:paraId="08BFD4D4" w14:textId="77777777" w:rsidR="00027471" w:rsidRPr="00027471" w:rsidRDefault="00027471" w:rsidP="00AD68E2">
      <w:pPr>
        <w:pStyle w:val="ListParagraph"/>
        <w:numPr>
          <w:ilvl w:val="0"/>
          <w:numId w:val="44"/>
        </w:numPr>
        <w:spacing w:after="0" w:line="240" w:lineRule="auto"/>
        <w:jc w:val="both"/>
        <w:rPr>
          <w:rFonts w:cs="Times New Roman"/>
          <w:sz w:val="20"/>
          <w:szCs w:val="20"/>
          <w:lang w:val="en-US"/>
        </w:rPr>
      </w:pPr>
      <w:r w:rsidRPr="00027471">
        <w:rPr>
          <w:rFonts w:cs="Times New Roman"/>
          <w:b/>
          <w:sz w:val="20"/>
          <w:szCs w:val="20"/>
          <w:lang w:val="en-US"/>
        </w:rPr>
        <w:t>Clone Pair:</w:t>
      </w:r>
      <w:r w:rsidRPr="00027471">
        <w:rPr>
          <w:rFonts w:cs="Times New Roman"/>
          <w:sz w:val="20"/>
          <w:szCs w:val="20"/>
          <w:lang w:val="en-US"/>
        </w:rPr>
        <w:t xml:space="preserve"> A pair of a code portion for a given clone relation.</w:t>
      </w:r>
    </w:p>
    <w:p w14:paraId="3D5B6967" w14:textId="329B3F3F" w:rsidR="00027471" w:rsidRDefault="00027471" w:rsidP="00AD68E2">
      <w:pPr>
        <w:pStyle w:val="ListParagraph"/>
        <w:numPr>
          <w:ilvl w:val="0"/>
          <w:numId w:val="44"/>
        </w:numPr>
        <w:spacing w:after="0" w:line="240" w:lineRule="auto"/>
        <w:jc w:val="both"/>
        <w:rPr>
          <w:rFonts w:cs="Times New Roman"/>
          <w:sz w:val="20"/>
          <w:szCs w:val="20"/>
          <w:lang w:val="en-US"/>
        </w:rPr>
      </w:pPr>
      <w:r w:rsidRPr="00027471">
        <w:rPr>
          <w:rFonts w:cs="Times New Roman"/>
          <w:b/>
          <w:sz w:val="20"/>
          <w:szCs w:val="20"/>
          <w:lang w:val="en-US"/>
        </w:rPr>
        <w:t>Clone Class:</w:t>
      </w:r>
      <w:r w:rsidRPr="00027471">
        <w:rPr>
          <w:rFonts w:cs="Times New Roman"/>
          <w:sz w:val="20"/>
          <w:szCs w:val="20"/>
          <w:lang w:val="en-US"/>
        </w:rPr>
        <w:t xml:space="preserve"> maximal set of code portions in which clone relation holds between any pair of code portions.</w:t>
      </w:r>
    </w:p>
    <w:p w14:paraId="08D62915" w14:textId="77777777" w:rsidR="00027471" w:rsidRPr="00027471" w:rsidRDefault="00027471" w:rsidP="00AD68E2">
      <w:pPr>
        <w:pStyle w:val="ListParagraph"/>
        <w:spacing w:after="0" w:line="240" w:lineRule="auto"/>
        <w:ind w:left="1080"/>
        <w:jc w:val="both"/>
        <w:rPr>
          <w:rFonts w:cs="Times New Roman"/>
          <w:sz w:val="20"/>
          <w:szCs w:val="20"/>
          <w:lang w:val="en-US"/>
        </w:rPr>
      </w:pPr>
    </w:p>
    <w:p w14:paraId="76E77838" w14:textId="77777777" w:rsidR="00027471" w:rsidRPr="00027471" w:rsidRDefault="00027471" w:rsidP="00AD68E2">
      <w:pPr>
        <w:ind w:left="360"/>
        <w:jc w:val="both"/>
        <w:rPr>
          <w:rFonts w:ascii="Times New Roman" w:hAnsi="Times New Roman" w:cs="Times New Roman"/>
          <w:sz w:val="20"/>
          <w:szCs w:val="20"/>
          <w:lang w:val="en-US"/>
        </w:rPr>
      </w:pPr>
      <w:r w:rsidRPr="00027471">
        <w:rPr>
          <w:rFonts w:ascii="Times New Roman" w:hAnsi="Times New Roman" w:cs="Times New Roman"/>
          <w:sz w:val="20"/>
          <w:szCs w:val="20"/>
          <w:lang w:val="en-US"/>
        </w:rPr>
        <w:t>Being a token-based clone detection technique, the following steps are taken by the tool for measuring source code similarity:</w:t>
      </w:r>
    </w:p>
    <w:p w14:paraId="28FBFA73" w14:textId="77777777" w:rsidR="00027471" w:rsidRPr="00027471" w:rsidRDefault="00027471" w:rsidP="00AD68E2">
      <w:pPr>
        <w:pStyle w:val="ListParagraph"/>
        <w:numPr>
          <w:ilvl w:val="0"/>
          <w:numId w:val="41"/>
        </w:numPr>
        <w:spacing w:after="0" w:line="240" w:lineRule="auto"/>
        <w:jc w:val="both"/>
        <w:rPr>
          <w:rFonts w:cs="Times New Roman"/>
          <w:sz w:val="20"/>
          <w:szCs w:val="20"/>
          <w:lang w:val="en-US"/>
        </w:rPr>
      </w:pPr>
      <w:r w:rsidRPr="00027471">
        <w:rPr>
          <w:rFonts w:cs="Times New Roman"/>
          <w:b/>
          <w:sz w:val="20"/>
          <w:szCs w:val="20"/>
          <w:lang w:val="en-US"/>
        </w:rPr>
        <w:t>Lexical Analysis</w:t>
      </w:r>
      <w:r w:rsidRPr="00027471">
        <w:rPr>
          <w:rFonts w:cs="Times New Roman"/>
          <w:sz w:val="20"/>
          <w:szCs w:val="20"/>
          <w:lang w:val="en-US"/>
        </w:rPr>
        <w:t>: where lines of source files are divided into tokens corresponding to a lexical rule of the programming language. This stage also entails removing white spaces and comments</w:t>
      </w:r>
    </w:p>
    <w:p w14:paraId="65C3DC3A" w14:textId="77777777" w:rsidR="00027471" w:rsidRPr="00027471" w:rsidRDefault="00027471" w:rsidP="00AD68E2">
      <w:pPr>
        <w:pStyle w:val="ListParagraph"/>
        <w:numPr>
          <w:ilvl w:val="0"/>
          <w:numId w:val="41"/>
        </w:numPr>
        <w:spacing w:after="0" w:line="240" w:lineRule="auto"/>
        <w:jc w:val="both"/>
        <w:rPr>
          <w:rFonts w:cs="Times New Roman"/>
          <w:sz w:val="20"/>
          <w:szCs w:val="20"/>
          <w:lang w:val="en-US"/>
        </w:rPr>
      </w:pPr>
      <w:r w:rsidRPr="00027471">
        <w:rPr>
          <w:rFonts w:cs="Times New Roman"/>
          <w:b/>
          <w:sz w:val="20"/>
          <w:szCs w:val="20"/>
          <w:lang w:val="en-US"/>
        </w:rPr>
        <w:t>Transformation</w:t>
      </w:r>
      <w:r w:rsidRPr="00027471">
        <w:rPr>
          <w:rFonts w:cs="Times New Roman"/>
          <w:sz w:val="20"/>
          <w:szCs w:val="20"/>
          <w:lang w:val="en-US"/>
        </w:rPr>
        <w:t>: The token sequences are transformed based on defined transformation rules and then each identifier are replaced with a special token making code portions with different variable names clone pairs.</w:t>
      </w:r>
    </w:p>
    <w:p w14:paraId="25E47DBB" w14:textId="77777777" w:rsidR="00027471" w:rsidRPr="00027471" w:rsidRDefault="00027471" w:rsidP="00AD68E2">
      <w:pPr>
        <w:pStyle w:val="ListParagraph"/>
        <w:numPr>
          <w:ilvl w:val="0"/>
          <w:numId w:val="41"/>
        </w:numPr>
        <w:spacing w:after="0" w:line="240" w:lineRule="auto"/>
        <w:jc w:val="both"/>
        <w:rPr>
          <w:rFonts w:cs="Times New Roman"/>
          <w:sz w:val="20"/>
          <w:szCs w:val="20"/>
          <w:lang w:val="en-US"/>
        </w:rPr>
      </w:pPr>
      <w:r w:rsidRPr="00027471">
        <w:rPr>
          <w:rFonts w:cs="Times New Roman"/>
          <w:b/>
          <w:sz w:val="20"/>
          <w:szCs w:val="20"/>
          <w:lang w:val="en-US"/>
        </w:rPr>
        <w:t>Match Detection</w:t>
      </w:r>
      <w:r w:rsidRPr="00027471">
        <w:rPr>
          <w:rFonts w:cs="Times New Roman"/>
          <w:sz w:val="20"/>
          <w:szCs w:val="20"/>
          <w:lang w:val="en-US"/>
        </w:rPr>
        <w:t>: From the substrings of the transformed token sequence, equivalent pairs are detected as cloned pairs.</w:t>
      </w:r>
    </w:p>
    <w:p w14:paraId="39DE92DE" w14:textId="34276FB0" w:rsidR="00027471" w:rsidRDefault="00027471" w:rsidP="00AD68E2">
      <w:pPr>
        <w:pStyle w:val="ListParagraph"/>
        <w:numPr>
          <w:ilvl w:val="0"/>
          <w:numId w:val="41"/>
        </w:numPr>
        <w:spacing w:after="0" w:line="240" w:lineRule="auto"/>
        <w:jc w:val="both"/>
        <w:rPr>
          <w:rFonts w:cs="Times New Roman"/>
          <w:sz w:val="20"/>
          <w:szCs w:val="20"/>
          <w:lang w:val="en-US"/>
        </w:rPr>
      </w:pPr>
      <w:r w:rsidRPr="00027471">
        <w:rPr>
          <w:rFonts w:cs="Times New Roman"/>
          <w:b/>
          <w:sz w:val="20"/>
          <w:szCs w:val="20"/>
          <w:lang w:val="en-US"/>
        </w:rPr>
        <w:t>Formatting:</w:t>
      </w:r>
      <w:r w:rsidRPr="00027471">
        <w:rPr>
          <w:rFonts w:cs="Times New Roman"/>
          <w:sz w:val="20"/>
          <w:szCs w:val="20"/>
          <w:lang w:val="en-US"/>
        </w:rPr>
        <w:t xml:space="preserve"> Each location of clone pairs is converted into line numbers on the original source files.</w:t>
      </w:r>
    </w:p>
    <w:p w14:paraId="67F4849B" w14:textId="77777777" w:rsidR="00027471" w:rsidRPr="00027471" w:rsidRDefault="00027471" w:rsidP="00AD68E2">
      <w:pPr>
        <w:pStyle w:val="ListParagraph"/>
        <w:spacing w:after="0" w:line="240" w:lineRule="auto"/>
        <w:ind w:left="1080"/>
        <w:jc w:val="both"/>
        <w:rPr>
          <w:rFonts w:cs="Times New Roman"/>
          <w:sz w:val="20"/>
          <w:szCs w:val="20"/>
          <w:lang w:val="en-US"/>
        </w:rPr>
      </w:pPr>
    </w:p>
    <w:p w14:paraId="2AB5189B" w14:textId="77777777" w:rsidR="00027471" w:rsidRPr="00027471" w:rsidRDefault="00027471" w:rsidP="00AD68E2">
      <w:pPr>
        <w:ind w:firstLine="360"/>
        <w:jc w:val="both"/>
        <w:rPr>
          <w:rFonts w:ascii="Times New Roman" w:hAnsi="Times New Roman" w:cs="Times New Roman"/>
          <w:sz w:val="20"/>
          <w:szCs w:val="20"/>
          <w:lang w:val="en-US"/>
        </w:rPr>
      </w:pPr>
      <w:proofErr w:type="spellStart"/>
      <w:r w:rsidRPr="00027471">
        <w:rPr>
          <w:rFonts w:ascii="Times New Roman" w:hAnsi="Times New Roman" w:cs="Times New Roman"/>
          <w:sz w:val="20"/>
          <w:szCs w:val="20"/>
          <w:lang w:val="en-US"/>
        </w:rPr>
        <w:t>CCFinder</w:t>
      </w:r>
      <w:proofErr w:type="spellEnd"/>
      <w:r w:rsidRPr="00027471">
        <w:rPr>
          <w:rFonts w:ascii="Times New Roman" w:hAnsi="Times New Roman" w:cs="Times New Roman"/>
          <w:sz w:val="20"/>
          <w:szCs w:val="20"/>
          <w:lang w:val="en-US"/>
        </w:rPr>
        <w:t xml:space="preserve"> is able to address the following clone detection issues:</w:t>
      </w:r>
    </w:p>
    <w:p w14:paraId="007DB081" w14:textId="77777777" w:rsidR="00027471" w:rsidRPr="00027471" w:rsidRDefault="00027471" w:rsidP="00AD68E2">
      <w:pPr>
        <w:pStyle w:val="ListParagraph"/>
        <w:numPr>
          <w:ilvl w:val="0"/>
          <w:numId w:val="42"/>
        </w:numPr>
        <w:spacing w:after="0" w:line="240" w:lineRule="auto"/>
        <w:jc w:val="both"/>
        <w:rPr>
          <w:rFonts w:cs="Times New Roman"/>
          <w:sz w:val="20"/>
          <w:szCs w:val="20"/>
          <w:lang w:val="en-US"/>
        </w:rPr>
      </w:pPr>
      <w:proofErr w:type="spellStart"/>
      <w:r w:rsidRPr="00027471">
        <w:rPr>
          <w:rFonts w:cs="Times New Roman"/>
          <w:sz w:val="20"/>
          <w:szCs w:val="20"/>
          <w:lang w:val="en-US"/>
        </w:rPr>
        <w:t>CCFinder</w:t>
      </w:r>
      <w:proofErr w:type="spellEnd"/>
      <w:r w:rsidRPr="00027471">
        <w:rPr>
          <w:rFonts w:cs="Times New Roman"/>
          <w:sz w:val="20"/>
          <w:szCs w:val="20"/>
          <w:lang w:val="en-US"/>
        </w:rPr>
        <w:t xml:space="preserve"> is able to automatically identify and separate each function definition and each table definition code.</w:t>
      </w:r>
    </w:p>
    <w:p w14:paraId="70E8EF32" w14:textId="77777777" w:rsidR="00027471" w:rsidRPr="00027471" w:rsidRDefault="00027471" w:rsidP="00AD68E2">
      <w:pPr>
        <w:pStyle w:val="ListParagraph"/>
        <w:numPr>
          <w:ilvl w:val="0"/>
          <w:numId w:val="42"/>
        </w:numPr>
        <w:spacing w:after="0" w:line="240" w:lineRule="auto"/>
        <w:jc w:val="both"/>
        <w:rPr>
          <w:rFonts w:cs="Times New Roman"/>
          <w:sz w:val="20"/>
          <w:szCs w:val="20"/>
          <w:lang w:val="en-US"/>
        </w:rPr>
      </w:pPr>
      <w:proofErr w:type="spellStart"/>
      <w:r w:rsidRPr="00027471">
        <w:rPr>
          <w:rFonts w:cs="Times New Roman"/>
          <w:sz w:val="20"/>
          <w:szCs w:val="20"/>
          <w:lang w:val="en-US"/>
        </w:rPr>
        <w:t>CCFinders</w:t>
      </w:r>
      <w:proofErr w:type="spellEnd"/>
      <w:r w:rsidRPr="00027471">
        <w:rPr>
          <w:rFonts w:cs="Times New Roman"/>
          <w:sz w:val="20"/>
          <w:szCs w:val="20"/>
          <w:lang w:val="en-US"/>
        </w:rPr>
        <w:t xml:space="preserve"> also transform complex namespace into simple form.</w:t>
      </w:r>
    </w:p>
    <w:p w14:paraId="332D430F" w14:textId="77777777" w:rsidR="00027471" w:rsidRPr="0000351D" w:rsidRDefault="00027471" w:rsidP="00027471">
      <w:pPr>
        <w:rPr>
          <w:rFonts w:cs="Times New Roman"/>
          <w:lang w:val="en-US"/>
        </w:rPr>
      </w:pPr>
    </w:p>
    <w:p w14:paraId="6A72590F" w14:textId="63DF7C32" w:rsidR="00027471" w:rsidRPr="0000351D" w:rsidRDefault="00027471" w:rsidP="00027471">
      <w:pPr>
        <w:pStyle w:val="Heading3"/>
        <w:rPr>
          <w:lang w:val="en-US"/>
        </w:rPr>
      </w:pPr>
      <w:bookmarkStart w:id="5" w:name="_Toc383022712"/>
      <w:proofErr w:type="spellStart"/>
      <w:r>
        <w:rPr>
          <w:lang w:val="en-US"/>
        </w:rPr>
        <w:t>CCFinder</w:t>
      </w:r>
      <w:proofErr w:type="spellEnd"/>
      <w:r>
        <w:rPr>
          <w:lang w:val="en-US"/>
        </w:rPr>
        <w:t xml:space="preserve"> Empirical Results</w:t>
      </w:r>
      <w:bookmarkEnd w:id="5"/>
    </w:p>
    <w:p w14:paraId="2ADA647D" w14:textId="1C346F59" w:rsidR="00027471" w:rsidRPr="00AD68E2" w:rsidRDefault="00027471" w:rsidP="00AD68E2">
      <w:pPr>
        <w:ind w:firstLine="720"/>
        <w:jc w:val="both"/>
        <w:rPr>
          <w:rFonts w:ascii="Times New Roman" w:hAnsi="Times New Roman" w:cs="Times New Roman"/>
          <w:sz w:val="20"/>
          <w:szCs w:val="20"/>
          <w:lang w:val="en-US"/>
        </w:rPr>
      </w:pPr>
      <w:r w:rsidRPr="00AD68E2">
        <w:rPr>
          <w:rFonts w:ascii="Times New Roman" w:hAnsi="Times New Roman" w:cs="Times New Roman"/>
          <w:sz w:val="20"/>
          <w:szCs w:val="20"/>
          <w:lang w:val="en-US"/>
        </w:rPr>
        <w:t xml:space="preserve">In performance analysis, </w:t>
      </w:r>
      <w:proofErr w:type="spellStart"/>
      <w:r w:rsidRPr="00AD68E2">
        <w:rPr>
          <w:rFonts w:ascii="Times New Roman" w:hAnsi="Times New Roman" w:cs="Times New Roman"/>
          <w:sz w:val="20"/>
          <w:szCs w:val="20"/>
          <w:lang w:val="en-US"/>
        </w:rPr>
        <w:t>CCFinder</w:t>
      </w:r>
      <w:proofErr w:type="spellEnd"/>
      <w:r w:rsidRPr="00AD68E2">
        <w:rPr>
          <w:rFonts w:ascii="Times New Roman" w:hAnsi="Times New Roman" w:cs="Times New Roman"/>
          <w:sz w:val="20"/>
          <w:szCs w:val="20"/>
          <w:lang w:val="en-US"/>
        </w:rPr>
        <w:t xml:space="preserve"> shows the possibility of achieving the following feats:</w:t>
      </w:r>
    </w:p>
    <w:p w14:paraId="16871EDF" w14:textId="77777777" w:rsidR="00027471" w:rsidRPr="00AD68E2" w:rsidRDefault="00027471" w:rsidP="00AD68E2">
      <w:pPr>
        <w:pStyle w:val="ListParagraph"/>
        <w:numPr>
          <w:ilvl w:val="0"/>
          <w:numId w:val="43"/>
        </w:numPr>
        <w:spacing w:after="0" w:line="240" w:lineRule="auto"/>
        <w:jc w:val="both"/>
        <w:rPr>
          <w:rFonts w:cs="Times New Roman"/>
          <w:sz w:val="20"/>
          <w:szCs w:val="20"/>
          <w:lang w:val="en-US"/>
        </w:rPr>
      </w:pPr>
      <w:r w:rsidRPr="00AD68E2">
        <w:rPr>
          <w:rFonts w:cs="Times New Roman"/>
          <w:sz w:val="20"/>
          <w:szCs w:val="20"/>
          <w:lang w:val="en-US"/>
        </w:rPr>
        <w:t xml:space="preserve">Working very well with C, C++, </w:t>
      </w:r>
      <w:proofErr w:type="gramStart"/>
      <w:r w:rsidRPr="00AD68E2">
        <w:rPr>
          <w:rFonts w:cs="Times New Roman"/>
          <w:sz w:val="20"/>
          <w:szCs w:val="20"/>
          <w:lang w:val="en-US"/>
        </w:rPr>
        <w:t>Java</w:t>
      </w:r>
      <w:proofErr w:type="gramEnd"/>
      <w:r w:rsidRPr="00AD68E2">
        <w:rPr>
          <w:rFonts w:cs="Times New Roman"/>
          <w:sz w:val="20"/>
          <w:szCs w:val="20"/>
          <w:lang w:val="en-US"/>
        </w:rPr>
        <w:t xml:space="preserve"> and COBOL source files.</w:t>
      </w:r>
    </w:p>
    <w:p w14:paraId="58B81E30" w14:textId="77777777" w:rsidR="00027471" w:rsidRPr="00AD68E2" w:rsidRDefault="00027471" w:rsidP="00AD68E2">
      <w:pPr>
        <w:pStyle w:val="ListParagraph"/>
        <w:numPr>
          <w:ilvl w:val="0"/>
          <w:numId w:val="43"/>
        </w:numPr>
        <w:spacing w:after="0" w:line="240" w:lineRule="auto"/>
        <w:jc w:val="both"/>
        <w:rPr>
          <w:rFonts w:cs="Times New Roman"/>
          <w:sz w:val="20"/>
          <w:szCs w:val="20"/>
          <w:lang w:val="en-US"/>
        </w:rPr>
      </w:pPr>
      <w:r w:rsidRPr="00AD68E2">
        <w:rPr>
          <w:rFonts w:cs="Times New Roman"/>
          <w:sz w:val="20"/>
          <w:szCs w:val="20"/>
          <w:lang w:val="en-US"/>
        </w:rPr>
        <w:t xml:space="preserve">Handling millions of line of Codes on three operating systems - FreeBSD 4.0, Linux 2.40 and </w:t>
      </w:r>
      <w:proofErr w:type="spellStart"/>
      <w:r w:rsidRPr="00AD68E2">
        <w:rPr>
          <w:rFonts w:cs="Times New Roman"/>
          <w:sz w:val="20"/>
          <w:szCs w:val="20"/>
          <w:lang w:val="en-US"/>
        </w:rPr>
        <w:t>NetBSD</w:t>
      </w:r>
      <w:proofErr w:type="spellEnd"/>
      <w:r w:rsidRPr="00AD68E2">
        <w:rPr>
          <w:rFonts w:cs="Times New Roman"/>
          <w:sz w:val="20"/>
          <w:szCs w:val="20"/>
          <w:lang w:val="en-US"/>
        </w:rPr>
        <w:t xml:space="preserve"> 1.5. </w:t>
      </w:r>
    </w:p>
    <w:p w14:paraId="2A6AF4BA" w14:textId="77777777" w:rsidR="00027471" w:rsidRPr="00AD68E2" w:rsidRDefault="00027471" w:rsidP="00AD68E2">
      <w:pPr>
        <w:pStyle w:val="ListParagraph"/>
        <w:numPr>
          <w:ilvl w:val="0"/>
          <w:numId w:val="43"/>
        </w:numPr>
        <w:spacing w:after="0" w:line="240" w:lineRule="auto"/>
        <w:jc w:val="both"/>
        <w:rPr>
          <w:rFonts w:cs="Times New Roman"/>
          <w:sz w:val="20"/>
          <w:szCs w:val="20"/>
          <w:lang w:val="en-US"/>
        </w:rPr>
      </w:pPr>
      <w:r w:rsidRPr="00AD68E2">
        <w:rPr>
          <w:rFonts w:cs="Times New Roman"/>
          <w:sz w:val="20"/>
          <w:szCs w:val="20"/>
          <w:lang w:val="en-US"/>
        </w:rPr>
        <w:t>Evaluation of clones in terms of coverage (% LOC); percentage of lines that included any portion of clone and coverage (% files); percentage of files that included any clones.</w:t>
      </w:r>
    </w:p>
    <w:p w14:paraId="040684CE" w14:textId="77777777" w:rsidR="00027471" w:rsidRDefault="00027471" w:rsidP="00AD68E2">
      <w:pPr>
        <w:pStyle w:val="BodyTextIndent"/>
        <w:ind w:left="576"/>
        <w:jc w:val="both"/>
      </w:pPr>
    </w:p>
    <w:p w14:paraId="73477429" w14:textId="18471834" w:rsidR="00027471" w:rsidRPr="00AD68E2" w:rsidRDefault="00027471" w:rsidP="00AD68E2">
      <w:pPr>
        <w:ind w:left="576"/>
        <w:jc w:val="both"/>
        <w:rPr>
          <w:rFonts w:ascii="Times New Roman" w:hAnsi="Times New Roman" w:cs="Times New Roman"/>
          <w:sz w:val="20"/>
          <w:szCs w:val="20"/>
          <w:lang w:val="en-US"/>
        </w:rPr>
      </w:pPr>
      <w:r w:rsidRPr="00AD68E2">
        <w:rPr>
          <w:rFonts w:ascii="Times New Roman" w:hAnsi="Times New Roman" w:cs="Times New Roman"/>
          <w:sz w:val="20"/>
          <w:szCs w:val="20"/>
          <w:lang w:val="en-US"/>
        </w:rPr>
        <w:t xml:space="preserve">However, it is reported that large number of clones was found between FreeBSD and </w:t>
      </w:r>
      <w:proofErr w:type="spellStart"/>
      <w:r w:rsidRPr="00AD68E2">
        <w:rPr>
          <w:rFonts w:ascii="Times New Roman" w:hAnsi="Times New Roman" w:cs="Times New Roman"/>
          <w:sz w:val="20"/>
          <w:szCs w:val="20"/>
          <w:lang w:val="en-US"/>
        </w:rPr>
        <w:t>NetBSD</w:t>
      </w:r>
      <w:proofErr w:type="spellEnd"/>
      <w:r w:rsidRPr="00AD68E2">
        <w:rPr>
          <w:rFonts w:ascii="Times New Roman" w:hAnsi="Times New Roman" w:cs="Times New Roman"/>
          <w:sz w:val="20"/>
          <w:szCs w:val="20"/>
          <w:lang w:val="en-US"/>
        </w:rPr>
        <w:t xml:space="preserve"> whereas few clones were discovered between Linux and the other two.</w:t>
      </w:r>
    </w:p>
    <w:p w14:paraId="174043EE" w14:textId="77777777" w:rsidR="00027471" w:rsidRPr="00AD68E2" w:rsidRDefault="00027471" w:rsidP="00AD68E2">
      <w:pPr>
        <w:ind w:left="576"/>
        <w:jc w:val="both"/>
        <w:rPr>
          <w:rFonts w:ascii="Times New Roman" w:hAnsi="Times New Roman" w:cs="Times New Roman"/>
          <w:sz w:val="20"/>
          <w:szCs w:val="20"/>
          <w:lang w:val="en-US"/>
        </w:rPr>
      </w:pPr>
      <w:proofErr w:type="spellStart"/>
      <w:r w:rsidRPr="00AD68E2">
        <w:rPr>
          <w:rFonts w:ascii="Times New Roman" w:hAnsi="Times New Roman" w:cs="Times New Roman"/>
          <w:sz w:val="20"/>
          <w:szCs w:val="20"/>
          <w:lang w:val="en-US"/>
        </w:rPr>
        <w:t>CCFinder</w:t>
      </w:r>
      <w:proofErr w:type="spellEnd"/>
      <w:r w:rsidRPr="00AD68E2">
        <w:rPr>
          <w:rFonts w:ascii="Times New Roman" w:hAnsi="Times New Roman" w:cs="Times New Roman"/>
          <w:sz w:val="20"/>
          <w:szCs w:val="20"/>
          <w:lang w:val="en-US"/>
        </w:rPr>
        <w:t xml:space="preserve"> uses the </w:t>
      </w:r>
      <w:r w:rsidRPr="00AD68E2">
        <w:rPr>
          <w:rFonts w:ascii="Times New Roman" w:hAnsi="Times New Roman" w:cs="Times New Roman"/>
          <w:i/>
          <w:sz w:val="20"/>
          <w:szCs w:val="20"/>
          <w:lang w:val="en-US"/>
        </w:rPr>
        <w:t>“Suffix-tree matching”</w:t>
      </w:r>
      <w:r w:rsidRPr="00AD68E2">
        <w:rPr>
          <w:rFonts w:ascii="Times New Roman" w:hAnsi="Times New Roman" w:cs="Times New Roman"/>
          <w:sz w:val="20"/>
          <w:szCs w:val="20"/>
          <w:lang w:val="en-US"/>
        </w:rPr>
        <w:t xml:space="preserve"> algorithm which computes all same subsequence in a sequence composed of fixed alphabet that enables it to detect some clones that other tools that use the </w:t>
      </w:r>
      <w:r w:rsidRPr="00AD68E2">
        <w:rPr>
          <w:rFonts w:ascii="Times New Roman" w:hAnsi="Times New Roman" w:cs="Times New Roman"/>
          <w:i/>
          <w:sz w:val="20"/>
          <w:szCs w:val="20"/>
          <w:lang w:val="en-US"/>
        </w:rPr>
        <w:t>“line-by-line matching</w:t>
      </w:r>
      <w:r w:rsidRPr="00AD68E2">
        <w:rPr>
          <w:rFonts w:ascii="Times New Roman" w:hAnsi="Times New Roman" w:cs="Times New Roman"/>
          <w:sz w:val="20"/>
          <w:szCs w:val="20"/>
          <w:lang w:val="en-US"/>
        </w:rPr>
        <w:t xml:space="preserve">” algorithm would not detect. However, the computing complexity of the former is high and expensive, but more than 23% of the clones have always been detected with the </w:t>
      </w:r>
      <w:r w:rsidRPr="00AD68E2">
        <w:rPr>
          <w:rFonts w:ascii="Times New Roman" w:hAnsi="Times New Roman" w:cs="Times New Roman"/>
          <w:i/>
          <w:sz w:val="20"/>
          <w:szCs w:val="20"/>
          <w:lang w:val="en-US"/>
        </w:rPr>
        <w:t>suffix-tree matching</w:t>
      </w:r>
      <w:r w:rsidRPr="00AD68E2">
        <w:rPr>
          <w:rFonts w:ascii="Times New Roman" w:hAnsi="Times New Roman" w:cs="Times New Roman"/>
          <w:sz w:val="20"/>
          <w:szCs w:val="20"/>
          <w:lang w:val="en-US"/>
        </w:rPr>
        <w:t xml:space="preserve"> technique when compared with </w:t>
      </w:r>
      <w:r w:rsidRPr="00AD68E2">
        <w:rPr>
          <w:rFonts w:ascii="Times New Roman" w:hAnsi="Times New Roman" w:cs="Times New Roman"/>
          <w:i/>
          <w:sz w:val="20"/>
          <w:szCs w:val="20"/>
          <w:lang w:val="en-US"/>
        </w:rPr>
        <w:t>line-by-line</w:t>
      </w:r>
      <w:r w:rsidRPr="00AD68E2">
        <w:rPr>
          <w:rFonts w:ascii="Times New Roman" w:hAnsi="Times New Roman" w:cs="Times New Roman"/>
          <w:sz w:val="20"/>
          <w:szCs w:val="20"/>
          <w:lang w:val="en-US"/>
        </w:rPr>
        <w:t xml:space="preserve"> </w:t>
      </w:r>
      <w:r w:rsidRPr="00AD68E2">
        <w:rPr>
          <w:rFonts w:ascii="Times New Roman" w:hAnsi="Times New Roman" w:cs="Times New Roman"/>
          <w:i/>
          <w:sz w:val="20"/>
          <w:szCs w:val="20"/>
          <w:lang w:val="en-US"/>
        </w:rPr>
        <w:t>matching.</w:t>
      </w:r>
    </w:p>
    <w:p w14:paraId="0D7D0FB3" w14:textId="77777777" w:rsidR="00027471" w:rsidRPr="00027471" w:rsidRDefault="00027471" w:rsidP="00027471">
      <w:pPr>
        <w:pStyle w:val="BodyTextIndent"/>
        <w:ind w:left="576"/>
      </w:pPr>
    </w:p>
    <w:p w14:paraId="764DD5FE" w14:textId="3DBC2562" w:rsidR="00BE67D9" w:rsidRDefault="00BE67D9" w:rsidP="00BE67D9">
      <w:pPr>
        <w:pStyle w:val="Heading2"/>
      </w:pPr>
      <w:bookmarkStart w:id="6" w:name="_Toc383022713"/>
      <w:r>
        <w:lastRenderedPageBreak/>
        <w:t xml:space="preserve">Plagiarism Detection, </w:t>
      </w:r>
      <w:proofErr w:type="spellStart"/>
      <w:r>
        <w:t>JPlag</w:t>
      </w:r>
      <w:bookmarkEnd w:id="6"/>
      <w:proofErr w:type="spellEnd"/>
    </w:p>
    <w:p w14:paraId="31928EDA" w14:textId="77777777" w:rsidR="00B94D6A" w:rsidRDefault="00B94D6A" w:rsidP="00B94D6A">
      <w:pPr>
        <w:pStyle w:val="ListParagraph"/>
        <w:ind w:left="576"/>
        <w:rPr>
          <w:rFonts w:cs="Times New Roman"/>
          <w:color w:val="000000"/>
          <w:sz w:val="20"/>
          <w:szCs w:val="20"/>
          <w:shd w:val="clear" w:color="auto" w:fill="FFFFFF"/>
        </w:rPr>
      </w:pPr>
      <w:r w:rsidRPr="00B94D6A">
        <w:rPr>
          <w:rFonts w:cs="Times New Roman"/>
          <w:bCs/>
          <w:color w:val="000000"/>
          <w:sz w:val="20"/>
          <w:szCs w:val="20"/>
          <w:shd w:val="clear" w:color="auto" w:fill="FFFFFF"/>
        </w:rPr>
        <w:t xml:space="preserve">The Plagiarism detection approach for measuring code similarity applies </w:t>
      </w:r>
      <w:r w:rsidRPr="00B94D6A">
        <w:rPr>
          <w:rFonts w:cs="Times New Roman"/>
          <w:color w:val="000000"/>
          <w:sz w:val="20"/>
          <w:szCs w:val="20"/>
          <w:shd w:val="clear" w:color="auto" w:fill="FFFFFF"/>
        </w:rPr>
        <w:t>the process of locating instances of</w:t>
      </w:r>
      <w:r w:rsidRPr="00B94D6A">
        <w:rPr>
          <w:rStyle w:val="apple-converted-space"/>
          <w:rFonts w:cs="Times New Roman"/>
          <w:color w:val="000000"/>
          <w:sz w:val="20"/>
          <w:szCs w:val="20"/>
          <w:shd w:val="clear" w:color="auto" w:fill="FFFFFF"/>
        </w:rPr>
        <w:t> </w:t>
      </w:r>
      <w:r w:rsidRPr="00B94D6A">
        <w:rPr>
          <w:rFonts w:cs="Times New Roman"/>
          <w:sz w:val="20"/>
          <w:szCs w:val="20"/>
          <w:shd w:val="clear" w:color="auto" w:fill="FFFFFF"/>
        </w:rPr>
        <w:t>plagiarism</w:t>
      </w:r>
      <w:r w:rsidRPr="00B94D6A">
        <w:rPr>
          <w:rStyle w:val="apple-converted-space"/>
          <w:rFonts w:cs="Times New Roman"/>
          <w:color w:val="000000"/>
          <w:sz w:val="20"/>
          <w:szCs w:val="20"/>
          <w:shd w:val="clear" w:color="auto" w:fill="FFFFFF"/>
        </w:rPr>
        <w:t> </w:t>
      </w:r>
      <w:r w:rsidRPr="00B94D6A">
        <w:rPr>
          <w:rFonts w:cs="Times New Roman"/>
          <w:color w:val="000000"/>
          <w:sz w:val="20"/>
          <w:szCs w:val="20"/>
          <w:shd w:val="clear" w:color="auto" w:fill="FFFFFF"/>
        </w:rPr>
        <w:t>within a source code. Various algorithms are available for this approach and are classified based on the following:</w:t>
      </w:r>
    </w:p>
    <w:p w14:paraId="0D072081" w14:textId="77777777" w:rsidR="00D20E9F" w:rsidRPr="00B94D6A" w:rsidRDefault="00D20E9F" w:rsidP="00B94D6A">
      <w:pPr>
        <w:pStyle w:val="ListParagraph"/>
        <w:ind w:left="576"/>
        <w:rPr>
          <w:rFonts w:cs="Times New Roman"/>
          <w:color w:val="000000"/>
          <w:sz w:val="20"/>
          <w:szCs w:val="20"/>
          <w:shd w:val="clear" w:color="auto" w:fill="FFFFFF"/>
        </w:rPr>
      </w:pPr>
    </w:p>
    <w:p w14:paraId="35E58B79" w14:textId="77777777" w:rsidR="00D20E9F" w:rsidRPr="00D20E9F" w:rsidRDefault="00B94D6A" w:rsidP="00D20E9F">
      <w:pPr>
        <w:pStyle w:val="ListParagraph"/>
        <w:numPr>
          <w:ilvl w:val="0"/>
          <w:numId w:val="49"/>
        </w:numPr>
        <w:rPr>
          <w:rFonts w:cs="Times New Roman"/>
          <w:sz w:val="20"/>
          <w:szCs w:val="20"/>
        </w:rPr>
      </w:pPr>
      <w:r w:rsidRPr="00D20E9F">
        <w:rPr>
          <w:rFonts w:cs="Times New Roman"/>
          <w:sz w:val="20"/>
          <w:szCs w:val="20"/>
        </w:rPr>
        <w:t>Ability to match string segments</w:t>
      </w:r>
    </w:p>
    <w:p w14:paraId="7CAE8C12" w14:textId="77777777" w:rsidR="00D20E9F" w:rsidRPr="00D20E9F" w:rsidRDefault="00B94D6A" w:rsidP="00D20E9F">
      <w:pPr>
        <w:pStyle w:val="ListParagraph"/>
        <w:numPr>
          <w:ilvl w:val="0"/>
          <w:numId w:val="49"/>
        </w:numPr>
        <w:rPr>
          <w:rFonts w:cs="Times New Roman"/>
          <w:sz w:val="20"/>
          <w:szCs w:val="20"/>
        </w:rPr>
      </w:pPr>
      <w:r w:rsidRPr="00D20E9F">
        <w:rPr>
          <w:rFonts w:cs="Times New Roman"/>
          <w:sz w:val="20"/>
          <w:szCs w:val="20"/>
        </w:rPr>
        <w:t>Ability to convert the program into tokens</w:t>
      </w:r>
    </w:p>
    <w:p w14:paraId="23976E2B" w14:textId="115E813C" w:rsidR="00D20E9F" w:rsidRPr="00D20E9F" w:rsidRDefault="00B94D6A" w:rsidP="00D20E9F">
      <w:pPr>
        <w:pStyle w:val="ListParagraph"/>
        <w:numPr>
          <w:ilvl w:val="0"/>
          <w:numId w:val="49"/>
        </w:numPr>
        <w:rPr>
          <w:rFonts w:cs="Times New Roman"/>
          <w:sz w:val="20"/>
          <w:szCs w:val="20"/>
        </w:rPr>
      </w:pPr>
      <w:r w:rsidRPr="00D20E9F">
        <w:rPr>
          <w:rFonts w:cs="Times New Roman"/>
          <w:sz w:val="20"/>
          <w:szCs w:val="20"/>
        </w:rPr>
        <w:t>Ability to build and compare parse trees</w:t>
      </w:r>
    </w:p>
    <w:p w14:paraId="7D1CAC6A" w14:textId="0F5E549C" w:rsidR="00D20E9F" w:rsidRPr="00D20E9F" w:rsidRDefault="00B94D6A" w:rsidP="00D20E9F">
      <w:pPr>
        <w:pStyle w:val="ListParagraph"/>
        <w:numPr>
          <w:ilvl w:val="0"/>
          <w:numId w:val="49"/>
        </w:numPr>
        <w:rPr>
          <w:rFonts w:cs="Times New Roman"/>
          <w:sz w:val="20"/>
          <w:szCs w:val="20"/>
        </w:rPr>
      </w:pPr>
      <w:r w:rsidRPr="00D20E9F">
        <w:rPr>
          <w:rFonts w:cs="Times New Roman"/>
          <w:sz w:val="20"/>
          <w:szCs w:val="20"/>
        </w:rPr>
        <w:t>Ability to capture certain program metrics like “number of loops” and “number of variables”</w:t>
      </w:r>
    </w:p>
    <w:p w14:paraId="4E0BF0A1" w14:textId="500F4E3A" w:rsidR="00B94D6A" w:rsidRDefault="00B94D6A" w:rsidP="00D20E9F">
      <w:pPr>
        <w:pStyle w:val="ListParagraph"/>
        <w:numPr>
          <w:ilvl w:val="0"/>
          <w:numId w:val="49"/>
        </w:numPr>
        <w:rPr>
          <w:rFonts w:cs="Times New Roman"/>
          <w:sz w:val="20"/>
          <w:szCs w:val="20"/>
        </w:rPr>
      </w:pPr>
      <w:r w:rsidRPr="00D20E9F">
        <w:rPr>
          <w:rFonts w:cs="Times New Roman"/>
          <w:sz w:val="20"/>
          <w:szCs w:val="20"/>
        </w:rPr>
        <w:t>Ability to combine similar features to achieve a single task in a better way (Hybrid capability)</w:t>
      </w:r>
    </w:p>
    <w:p w14:paraId="6576BFDD" w14:textId="77777777" w:rsidR="00D20E9F" w:rsidRPr="00D20E9F" w:rsidRDefault="00D20E9F" w:rsidP="00D20E9F">
      <w:pPr>
        <w:pStyle w:val="ListParagraph"/>
        <w:ind w:left="1296"/>
        <w:rPr>
          <w:rFonts w:cs="Times New Roman"/>
          <w:sz w:val="20"/>
          <w:szCs w:val="20"/>
        </w:rPr>
      </w:pPr>
    </w:p>
    <w:p w14:paraId="1DA95961" w14:textId="77777777" w:rsidR="00B94D6A" w:rsidRPr="00B94D6A" w:rsidRDefault="00B94D6A" w:rsidP="00B94D6A">
      <w:pPr>
        <w:pStyle w:val="ListParagraph"/>
        <w:ind w:left="576"/>
        <w:rPr>
          <w:rFonts w:cs="Times New Roman"/>
          <w:sz w:val="20"/>
          <w:szCs w:val="20"/>
        </w:rPr>
      </w:pPr>
      <w:r w:rsidRPr="00B94D6A">
        <w:rPr>
          <w:rFonts w:cs="Times New Roman"/>
          <w:sz w:val="20"/>
          <w:szCs w:val="20"/>
        </w:rPr>
        <w:t xml:space="preserve">For this review, we consider the Greedy-String-Tiling (GST) algorithm. This algorithm was used in the development of </w:t>
      </w:r>
      <w:proofErr w:type="spellStart"/>
      <w:r w:rsidRPr="00B94D6A">
        <w:rPr>
          <w:rFonts w:cs="Times New Roman"/>
          <w:sz w:val="20"/>
          <w:szCs w:val="20"/>
        </w:rPr>
        <w:t>JPlag</w:t>
      </w:r>
      <w:proofErr w:type="spellEnd"/>
      <w:r w:rsidRPr="00B94D6A">
        <w:rPr>
          <w:rFonts w:cs="Times New Roman"/>
          <w:sz w:val="20"/>
          <w:szCs w:val="20"/>
        </w:rPr>
        <w:t>, a Plagiarism Detection System that is discussed below.</w:t>
      </w:r>
    </w:p>
    <w:p w14:paraId="04D6929E" w14:textId="77777777" w:rsidR="00B94D6A" w:rsidRPr="00B94D6A" w:rsidRDefault="00B94D6A" w:rsidP="00B94D6A">
      <w:pPr>
        <w:pStyle w:val="ListParagraph"/>
        <w:ind w:left="0"/>
        <w:rPr>
          <w:rFonts w:cs="Times New Roman"/>
          <w:sz w:val="20"/>
          <w:szCs w:val="20"/>
        </w:rPr>
      </w:pPr>
    </w:p>
    <w:p w14:paraId="01B70740" w14:textId="78446BD4" w:rsidR="00B94D6A" w:rsidRPr="00B94D6A" w:rsidRDefault="00B94D6A" w:rsidP="00B94D6A">
      <w:pPr>
        <w:pStyle w:val="ListParagraph"/>
        <w:shd w:val="clear" w:color="auto" w:fill="FFFFFF"/>
        <w:ind w:left="576"/>
        <w:rPr>
          <w:rFonts w:eastAsia="Times New Roman" w:cs="Times New Roman"/>
          <w:color w:val="000000"/>
          <w:sz w:val="20"/>
          <w:szCs w:val="20"/>
          <w:lang w:val="en-US"/>
        </w:rPr>
      </w:pPr>
      <w:r w:rsidRPr="00B94D6A">
        <w:rPr>
          <w:rFonts w:eastAsia="Times New Roman" w:cs="Times New Roman"/>
          <w:color w:val="000000"/>
          <w:sz w:val="20"/>
          <w:szCs w:val="20"/>
          <w:lang w:val="en-US"/>
        </w:rPr>
        <w:t>The GST algorithm identifies the longest plagiarized sequence of substrings from the text of the source document and returns the sequence as tiles (i.e., the sequence of substrings) from the source document and the suspicious document.</w:t>
      </w:r>
    </w:p>
    <w:p w14:paraId="659DCE9B" w14:textId="77777777" w:rsidR="00B94D6A" w:rsidRPr="00B94D6A" w:rsidRDefault="00B94D6A" w:rsidP="00B94D6A">
      <w:pPr>
        <w:ind w:left="576"/>
        <w:rPr>
          <w:rFonts w:ascii="Times New Roman" w:hAnsi="Times New Roman" w:cs="Times New Roman"/>
          <w:sz w:val="20"/>
          <w:szCs w:val="20"/>
        </w:rPr>
      </w:pPr>
      <w:r w:rsidRPr="00B94D6A">
        <w:rPr>
          <w:rFonts w:ascii="Times New Roman" w:hAnsi="Times New Roman" w:cs="Times New Roman"/>
          <w:sz w:val="20"/>
          <w:szCs w:val="20"/>
        </w:rPr>
        <w:t xml:space="preserve">In </w:t>
      </w:r>
      <w:proofErr w:type="spellStart"/>
      <w:r w:rsidRPr="00B94D6A">
        <w:rPr>
          <w:rFonts w:ascii="Times New Roman" w:hAnsi="Times New Roman" w:cs="Times New Roman"/>
          <w:sz w:val="20"/>
          <w:szCs w:val="20"/>
        </w:rPr>
        <w:t>JPlag</w:t>
      </w:r>
      <w:proofErr w:type="spellEnd"/>
      <w:r w:rsidRPr="00B94D6A">
        <w:rPr>
          <w:rFonts w:ascii="Times New Roman" w:hAnsi="Times New Roman" w:cs="Times New Roman"/>
          <w:sz w:val="20"/>
          <w:szCs w:val="20"/>
        </w:rPr>
        <w:t xml:space="preserve">, all programs to be compared are parsed (or scanned, depending on the input language) and converted into token strings. These token strings are compared in pairs for determining the similarity of each pair. During each such comparison, </w:t>
      </w:r>
      <w:proofErr w:type="spellStart"/>
      <w:r w:rsidRPr="00B94D6A">
        <w:rPr>
          <w:rFonts w:ascii="Times New Roman" w:hAnsi="Times New Roman" w:cs="Times New Roman"/>
          <w:sz w:val="20"/>
          <w:szCs w:val="20"/>
        </w:rPr>
        <w:t>JPlag</w:t>
      </w:r>
      <w:proofErr w:type="spellEnd"/>
      <w:r w:rsidRPr="00B94D6A">
        <w:rPr>
          <w:rFonts w:ascii="Times New Roman" w:hAnsi="Times New Roman" w:cs="Times New Roman"/>
          <w:sz w:val="20"/>
          <w:szCs w:val="20"/>
        </w:rPr>
        <w:t xml:space="preserve"> attempts to cover one token stream with substrings (“tiles”) taken from the other as well as possible. The percentage of the token streams that can be covered is the similarity value. The front-end conversion of compared programs to token strings is the only language-dependent process in </w:t>
      </w:r>
      <w:proofErr w:type="spellStart"/>
      <w:r w:rsidRPr="00B94D6A">
        <w:rPr>
          <w:rFonts w:ascii="Times New Roman" w:hAnsi="Times New Roman" w:cs="Times New Roman"/>
          <w:sz w:val="20"/>
          <w:szCs w:val="20"/>
        </w:rPr>
        <w:t>JPlag</w:t>
      </w:r>
      <w:proofErr w:type="spellEnd"/>
      <w:r w:rsidRPr="00B94D6A">
        <w:rPr>
          <w:rFonts w:ascii="Times New Roman" w:hAnsi="Times New Roman" w:cs="Times New Roman"/>
          <w:sz w:val="20"/>
          <w:szCs w:val="20"/>
        </w:rPr>
        <w:t xml:space="preserve">. As a rule, tokens should be chosen such that they characterize the essence of a program (which is difficult to change by a plagiarist) rather than surface aspects. For instance, whitespace and comments should never produce a token, since they are the most obvious points of attack. Some sorts of tokens may or may not be considered useful. For instance, the default token set for Java completely ignores expressions except for assignments and method calls. </w:t>
      </w:r>
    </w:p>
    <w:p w14:paraId="720BFE87" w14:textId="77777777" w:rsidR="00B94D6A" w:rsidRPr="00B94D6A" w:rsidRDefault="00B94D6A" w:rsidP="00B94D6A">
      <w:pPr>
        <w:ind w:left="576"/>
        <w:rPr>
          <w:rFonts w:ascii="Times New Roman" w:hAnsi="Times New Roman" w:cs="Times New Roman"/>
          <w:sz w:val="20"/>
          <w:szCs w:val="20"/>
        </w:rPr>
      </w:pPr>
      <w:r w:rsidRPr="00B94D6A">
        <w:rPr>
          <w:rFonts w:ascii="Times New Roman" w:hAnsi="Times New Roman" w:cs="Times New Roman"/>
          <w:sz w:val="20"/>
          <w:szCs w:val="20"/>
        </w:rPr>
        <w:t xml:space="preserve">When comparing two strings </w:t>
      </w:r>
      <w:r w:rsidRPr="00B94D6A">
        <w:rPr>
          <w:rFonts w:ascii="Times New Roman" w:hAnsi="Times New Roman" w:cs="Times New Roman"/>
          <w:i/>
          <w:sz w:val="20"/>
          <w:szCs w:val="20"/>
        </w:rPr>
        <w:t>A</w:t>
      </w:r>
      <w:r w:rsidRPr="00B94D6A">
        <w:rPr>
          <w:rFonts w:ascii="Times New Roman" w:hAnsi="Times New Roman" w:cs="Times New Roman"/>
          <w:sz w:val="20"/>
          <w:szCs w:val="20"/>
        </w:rPr>
        <w:t xml:space="preserve"> and </w:t>
      </w:r>
      <w:r w:rsidRPr="00B94D6A">
        <w:rPr>
          <w:rFonts w:ascii="Times New Roman" w:hAnsi="Times New Roman" w:cs="Times New Roman"/>
          <w:i/>
          <w:sz w:val="20"/>
          <w:szCs w:val="20"/>
        </w:rPr>
        <w:t>B</w:t>
      </w:r>
      <w:r w:rsidRPr="00B94D6A">
        <w:rPr>
          <w:rFonts w:ascii="Times New Roman" w:hAnsi="Times New Roman" w:cs="Times New Roman"/>
          <w:sz w:val="20"/>
          <w:szCs w:val="20"/>
        </w:rPr>
        <w:t xml:space="preserve"> with GST, the aim is always to find a set of substrings that are the same and satisfy the following rules:</w:t>
      </w:r>
    </w:p>
    <w:p w14:paraId="5130794D" w14:textId="77777777" w:rsidR="00B94D6A" w:rsidRPr="00B94D6A" w:rsidRDefault="00B94D6A" w:rsidP="00B94D6A">
      <w:pPr>
        <w:pStyle w:val="ListParagraph"/>
        <w:numPr>
          <w:ilvl w:val="0"/>
          <w:numId w:val="47"/>
        </w:numPr>
        <w:spacing w:after="0" w:line="240" w:lineRule="auto"/>
        <w:jc w:val="both"/>
        <w:rPr>
          <w:rFonts w:cs="Times New Roman"/>
          <w:sz w:val="20"/>
          <w:szCs w:val="20"/>
        </w:rPr>
      </w:pPr>
      <w:r w:rsidRPr="00B94D6A">
        <w:rPr>
          <w:rFonts w:cs="Times New Roman"/>
          <w:sz w:val="20"/>
          <w:szCs w:val="20"/>
        </w:rPr>
        <w:t xml:space="preserve">Any token of </w:t>
      </w:r>
      <w:proofErr w:type="gramStart"/>
      <w:r w:rsidRPr="00B94D6A">
        <w:rPr>
          <w:rFonts w:cs="Times New Roman"/>
          <w:i/>
          <w:sz w:val="20"/>
          <w:szCs w:val="20"/>
        </w:rPr>
        <w:t>A</w:t>
      </w:r>
      <w:proofErr w:type="gramEnd"/>
      <w:r w:rsidRPr="00B94D6A">
        <w:rPr>
          <w:rFonts w:cs="Times New Roman"/>
          <w:sz w:val="20"/>
          <w:szCs w:val="20"/>
        </w:rPr>
        <w:t xml:space="preserve"> may only be matched with exactly one token from </w:t>
      </w:r>
      <w:r w:rsidRPr="00B94D6A">
        <w:rPr>
          <w:rFonts w:cs="Times New Roman"/>
          <w:i/>
          <w:sz w:val="20"/>
          <w:szCs w:val="20"/>
        </w:rPr>
        <w:t>B</w:t>
      </w:r>
      <w:r w:rsidRPr="00B94D6A">
        <w:rPr>
          <w:rFonts w:cs="Times New Roman"/>
          <w:sz w:val="20"/>
          <w:szCs w:val="20"/>
        </w:rPr>
        <w:t>. This rule implies that it is impossible to completely match parts of the source text that have been duplicated in a plagiarized program.</w:t>
      </w:r>
    </w:p>
    <w:p w14:paraId="4BAA6D57" w14:textId="77777777" w:rsidR="00B94D6A" w:rsidRPr="00B94D6A" w:rsidRDefault="00B94D6A" w:rsidP="00B94D6A">
      <w:pPr>
        <w:pStyle w:val="ListParagraph"/>
        <w:numPr>
          <w:ilvl w:val="0"/>
          <w:numId w:val="47"/>
        </w:numPr>
        <w:spacing w:after="0" w:line="240" w:lineRule="auto"/>
        <w:jc w:val="both"/>
        <w:rPr>
          <w:rFonts w:cs="Times New Roman"/>
          <w:sz w:val="20"/>
          <w:szCs w:val="20"/>
        </w:rPr>
      </w:pPr>
      <w:r w:rsidRPr="00B94D6A">
        <w:rPr>
          <w:rFonts w:cs="Times New Roman"/>
          <w:sz w:val="20"/>
          <w:szCs w:val="20"/>
        </w:rPr>
        <w:t>Substrings are to be found independent of their position in the string. This rule implies that reordering parts of the source code is no effective attack.</w:t>
      </w:r>
    </w:p>
    <w:p w14:paraId="643191CC" w14:textId="77777777" w:rsidR="00B94D6A" w:rsidRPr="00B94D6A" w:rsidRDefault="00B94D6A" w:rsidP="00B94D6A">
      <w:pPr>
        <w:pStyle w:val="ListParagraph"/>
        <w:numPr>
          <w:ilvl w:val="0"/>
          <w:numId w:val="47"/>
        </w:numPr>
        <w:spacing w:after="0" w:line="240" w:lineRule="auto"/>
        <w:jc w:val="both"/>
        <w:rPr>
          <w:rFonts w:cs="Times New Roman"/>
          <w:sz w:val="20"/>
          <w:szCs w:val="20"/>
        </w:rPr>
      </w:pPr>
      <w:r w:rsidRPr="00B94D6A">
        <w:rPr>
          <w:rFonts w:cs="Times New Roman"/>
          <w:sz w:val="20"/>
          <w:szCs w:val="20"/>
        </w:rPr>
        <w:t>Long substring matches are preferred over short ones, because they are more reliable. Short matches are more likely to be spurious.</w:t>
      </w:r>
    </w:p>
    <w:p w14:paraId="5CB32E3A" w14:textId="77777777" w:rsidR="00B94D6A" w:rsidRPr="00B94D6A" w:rsidRDefault="00B94D6A" w:rsidP="00B94D6A">
      <w:pPr>
        <w:rPr>
          <w:rFonts w:ascii="Times New Roman" w:hAnsi="Times New Roman" w:cs="Times New Roman"/>
          <w:b/>
          <w:sz w:val="20"/>
          <w:szCs w:val="20"/>
        </w:rPr>
      </w:pPr>
    </w:p>
    <w:p w14:paraId="61014F38" w14:textId="77777777" w:rsidR="00B94D6A" w:rsidRPr="00B94D6A" w:rsidRDefault="00B94D6A" w:rsidP="00B94D6A">
      <w:pPr>
        <w:ind w:firstLine="576"/>
        <w:rPr>
          <w:rFonts w:ascii="Times New Roman" w:hAnsi="Times New Roman" w:cs="Times New Roman"/>
          <w:b/>
          <w:sz w:val="20"/>
          <w:szCs w:val="20"/>
        </w:rPr>
      </w:pPr>
      <w:r w:rsidRPr="00B94D6A">
        <w:rPr>
          <w:rFonts w:ascii="Times New Roman" w:hAnsi="Times New Roman" w:cs="Times New Roman"/>
          <w:b/>
          <w:sz w:val="20"/>
          <w:szCs w:val="20"/>
        </w:rPr>
        <w:t>Technique’s Benefits and similarity detection Quality:</w:t>
      </w:r>
    </w:p>
    <w:p w14:paraId="0A49039E" w14:textId="77777777" w:rsidR="00B94D6A" w:rsidRPr="00B94D6A" w:rsidRDefault="00B94D6A" w:rsidP="00B94D6A">
      <w:pPr>
        <w:pStyle w:val="ListParagraph"/>
        <w:numPr>
          <w:ilvl w:val="0"/>
          <w:numId w:val="47"/>
        </w:numPr>
        <w:spacing w:after="0" w:line="240" w:lineRule="auto"/>
        <w:jc w:val="both"/>
        <w:rPr>
          <w:rFonts w:cs="Times New Roman"/>
          <w:sz w:val="20"/>
          <w:szCs w:val="20"/>
        </w:rPr>
      </w:pPr>
      <w:r w:rsidRPr="00B94D6A">
        <w:rPr>
          <w:rFonts w:cs="Times New Roman"/>
          <w:sz w:val="20"/>
          <w:szCs w:val="20"/>
        </w:rPr>
        <w:t>It is easy to implement</w:t>
      </w:r>
    </w:p>
    <w:p w14:paraId="2E1C89EF" w14:textId="77777777" w:rsidR="00B94D6A" w:rsidRPr="00B94D6A" w:rsidRDefault="00B94D6A" w:rsidP="00B94D6A">
      <w:pPr>
        <w:pStyle w:val="ListParagraph"/>
        <w:numPr>
          <w:ilvl w:val="0"/>
          <w:numId w:val="47"/>
        </w:numPr>
        <w:spacing w:after="0" w:line="240" w:lineRule="auto"/>
        <w:jc w:val="both"/>
        <w:rPr>
          <w:rFonts w:cs="Times New Roman"/>
          <w:sz w:val="20"/>
          <w:szCs w:val="20"/>
        </w:rPr>
      </w:pPr>
      <w:r w:rsidRPr="00B94D6A">
        <w:rPr>
          <w:rFonts w:cs="Times New Roman"/>
          <w:sz w:val="20"/>
          <w:szCs w:val="20"/>
        </w:rPr>
        <w:t>Effective at detecting similarity in source codes (though may be time-inefficient if not optimized)</w:t>
      </w:r>
    </w:p>
    <w:p w14:paraId="304BD702" w14:textId="77777777" w:rsidR="00B94D6A" w:rsidRPr="00B94D6A" w:rsidRDefault="00B94D6A" w:rsidP="00B94D6A">
      <w:pPr>
        <w:pStyle w:val="BodyTextIndent"/>
      </w:pPr>
    </w:p>
    <w:p w14:paraId="024B5796" w14:textId="55ED17C9" w:rsidR="00BE67D9" w:rsidRDefault="00BE67D9" w:rsidP="00BE67D9">
      <w:pPr>
        <w:pStyle w:val="Heading2"/>
      </w:pPr>
      <w:bookmarkStart w:id="7" w:name="_Toc383022714"/>
      <w:r>
        <w:t>Latent Semantic Indexing</w:t>
      </w:r>
      <w:bookmarkEnd w:id="7"/>
      <w:r>
        <w:t xml:space="preserve"> </w:t>
      </w:r>
    </w:p>
    <w:p w14:paraId="4DCCF314" w14:textId="77777777" w:rsidR="00A20414" w:rsidRPr="00B94D6A" w:rsidRDefault="00A20414" w:rsidP="00B94D6A">
      <w:pPr>
        <w:ind w:left="576"/>
        <w:jc w:val="both"/>
        <w:rPr>
          <w:rFonts w:ascii="Times New Roman" w:hAnsi="Times New Roman" w:cs="Times New Roman"/>
          <w:sz w:val="20"/>
          <w:szCs w:val="20"/>
        </w:rPr>
      </w:pPr>
      <w:r w:rsidRPr="00B94D6A">
        <w:rPr>
          <w:rFonts w:ascii="Times New Roman" w:eastAsia="Times New Roman" w:hAnsi="Times New Roman" w:cs="Times New Roman"/>
          <w:sz w:val="20"/>
          <w:szCs w:val="20"/>
          <w:lang w:eastAsia="en-GB"/>
        </w:rPr>
        <w:t xml:space="preserve">LSI is a means of getting the contextual meaning of words from documents or passages by using mathematical and statistical methods. It can be used to show various relationships between word to word, word to passage and passage to passage. LSI can be used to simulate human cognitive phenomena such as </w:t>
      </w:r>
      <w:r w:rsidRPr="00B94D6A">
        <w:rPr>
          <w:rFonts w:ascii="Times New Roman" w:hAnsi="Times New Roman" w:cs="Times New Roman"/>
          <w:sz w:val="20"/>
          <w:szCs w:val="20"/>
        </w:rPr>
        <w:t xml:space="preserve">developmental acquisition of recognition vocabulary to word-categorization, sentence-word, semantic priming and is closely identical to the way a human might categorize various documents. </w:t>
      </w:r>
    </w:p>
    <w:p w14:paraId="4A963024" w14:textId="77777777" w:rsidR="00A20414" w:rsidRPr="00B94D6A" w:rsidRDefault="00A20414" w:rsidP="00B94D6A">
      <w:pPr>
        <w:spacing w:after="100" w:afterAutospacing="1"/>
        <w:ind w:left="576"/>
        <w:jc w:val="both"/>
        <w:rPr>
          <w:rFonts w:ascii="Times New Roman" w:hAnsi="Times New Roman" w:cs="Times New Roman"/>
          <w:sz w:val="20"/>
          <w:szCs w:val="20"/>
        </w:rPr>
      </w:pPr>
      <w:r w:rsidRPr="00B94D6A">
        <w:rPr>
          <w:rFonts w:ascii="Times New Roman" w:eastAsia="Times New Roman" w:hAnsi="Times New Roman" w:cs="Times New Roman"/>
          <w:sz w:val="20"/>
          <w:szCs w:val="20"/>
          <w:lang w:eastAsia="en-GB"/>
        </w:rPr>
        <w:lastRenderedPageBreak/>
        <w:t>LSI has been defined as a fully automatic mathematical/statistical technique for extracting and inferring relations of expected contextual usage of words in passages of discourse. It is not a traditional natural language processing or artificial intelligence program; it uses no humanly constructed dictionaries, knowledge bases, semantic networks, grammars, syntactic parsers, or morphologies, or the like, and takes as its input only raw text parsed into words defined as unique character strings and separated into meaningful passages or samples such as sentences or paragraphs.</w:t>
      </w:r>
    </w:p>
    <w:p w14:paraId="7EC1A1CD" w14:textId="77777777" w:rsidR="00A20414" w:rsidRPr="00B94D6A" w:rsidRDefault="00A20414" w:rsidP="00B94D6A">
      <w:pPr>
        <w:spacing w:after="100" w:afterAutospacing="1"/>
        <w:ind w:left="576"/>
        <w:jc w:val="both"/>
        <w:rPr>
          <w:rFonts w:ascii="Times New Roman" w:hAnsi="Times New Roman" w:cs="Times New Roman"/>
          <w:sz w:val="20"/>
          <w:szCs w:val="20"/>
        </w:rPr>
      </w:pPr>
      <w:r w:rsidRPr="00B94D6A">
        <w:rPr>
          <w:rFonts w:ascii="Times New Roman" w:hAnsi="Times New Roman" w:cs="Times New Roman"/>
          <w:sz w:val="20"/>
          <w:szCs w:val="20"/>
        </w:rPr>
        <w:t xml:space="preserve">It involves the use of Singular Value Decomposition. This in mathematics means the factorization of a matrix using 3 matrices. It can be shown that for any </w:t>
      </w:r>
      <w:r w:rsidRPr="00B94D6A">
        <w:rPr>
          <w:rFonts w:ascii="Times New Roman" w:hAnsi="Times New Roman" w:cs="Times New Roman"/>
          <w:i/>
          <w:sz w:val="20"/>
          <w:szCs w:val="20"/>
        </w:rPr>
        <w:t>m</w:t>
      </w:r>
      <w:r w:rsidRPr="00B94D6A">
        <w:rPr>
          <w:rFonts w:ascii="Times New Roman" w:hAnsi="Times New Roman" w:cs="Times New Roman"/>
          <w:sz w:val="20"/>
          <w:szCs w:val="20"/>
        </w:rPr>
        <w:t xml:space="preserve"> X </w:t>
      </w:r>
      <w:r w:rsidRPr="00B94D6A">
        <w:rPr>
          <w:rFonts w:ascii="Times New Roman" w:hAnsi="Times New Roman" w:cs="Times New Roman"/>
          <w:i/>
          <w:sz w:val="20"/>
          <w:szCs w:val="20"/>
        </w:rPr>
        <w:t>n</w:t>
      </w:r>
      <w:r w:rsidRPr="00B94D6A">
        <w:rPr>
          <w:rFonts w:ascii="Times New Roman" w:hAnsi="Times New Roman" w:cs="Times New Roman"/>
          <w:sz w:val="20"/>
          <w:szCs w:val="20"/>
        </w:rPr>
        <w:t xml:space="preserve"> matrix, M, it can be expressed as a product of three vectors</w:t>
      </w:r>
    </w:p>
    <w:p w14:paraId="656935AC" w14:textId="77777777" w:rsidR="00A20414" w:rsidRPr="00B94D6A" w:rsidRDefault="00A20414" w:rsidP="00D20E9F">
      <w:pPr>
        <w:ind w:firstLine="576"/>
        <w:jc w:val="center"/>
        <w:rPr>
          <w:b/>
          <w:sz w:val="20"/>
          <w:szCs w:val="20"/>
          <w:vertAlign w:val="superscript"/>
        </w:rPr>
      </w:pPr>
      <w:r w:rsidRPr="00B94D6A">
        <w:rPr>
          <w:b/>
          <w:sz w:val="20"/>
          <w:szCs w:val="20"/>
        </w:rPr>
        <w:t>M = UEV</w:t>
      </w:r>
      <w:r w:rsidRPr="00B94D6A">
        <w:rPr>
          <w:b/>
          <w:sz w:val="20"/>
          <w:szCs w:val="20"/>
          <w:vertAlign w:val="superscript"/>
        </w:rPr>
        <w:t>T</w:t>
      </w:r>
    </w:p>
    <w:p w14:paraId="2DB030FC" w14:textId="030899DD" w:rsidR="00A20414" w:rsidRPr="00B94D6A" w:rsidRDefault="00A20414" w:rsidP="00A20414">
      <w:pPr>
        <w:ind w:firstLine="576"/>
        <w:rPr>
          <w:sz w:val="20"/>
          <w:szCs w:val="20"/>
        </w:rPr>
      </w:pPr>
      <w:r w:rsidRPr="00B94D6A">
        <w:rPr>
          <w:sz w:val="20"/>
          <w:szCs w:val="20"/>
        </w:rPr>
        <w:t>Where</w:t>
      </w:r>
    </w:p>
    <w:p w14:paraId="0C04C533" w14:textId="77777777" w:rsidR="00A20414" w:rsidRPr="00B94D6A" w:rsidRDefault="00A20414" w:rsidP="00B94D6A">
      <w:pPr>
        <w:pStyle w:val="ListParagraph"/>
        <w:numPr>
          <w:ilvl w:val="0"/>
          <w:numId w:val="48"/>
        </w:numPr>
        <w:spacing w:after="0"/>
        <w:rPr>
          <w:sz w:val="20"/>
          <w:szCs w:val="20"/>
        </w:rPr>
      </w:pPr>
      <w:r w:rsidRPr="00B94D6A">
        <w:rPr>
          <w:sz w:val="20"/>
          <w:szCs w:val="20"/>
        </w:rPr>
        <w:t>M = the matrix,</w:t>
      </w:r>
    </w:p>
    <w:p w14:paraId="6788931B" w14:textId="77777777" w:rsidR="00A20414" w:rsidRPr="00B94D6A" w:rsidRDefault="00A20414" w:rsidP="00B94D6A">
      <w:pPr>
        <w:pStyle w:val="ListParagraph"/>
        <w:numPr>
          <w:ilvl w:val="0"/>
          <w:numId w:val="48"/>
        </w:numPr>
        <w:spacing w:after="0"/>
        <w:rPr>
          <w:sz w:val="20"/>
          <w:szCs w:val="20"/>
        </w:rPr>
      </w:pPr>
      <w:r w:rsidRPr="00B94D6A">
        <w:rPr>
          <w:sz w:val="20"/>
          <w:szCs w:val="20"/>
        </w:rPr>
        <w:t xml:space="preserve">U = an </w:t>
      </w:r>
      <w:r w:rsidRPr="00B94D6A">
        <w:rPr>
          <w:i/>
          <w:sz w:val="20"/>
          <w:szCs w:val="20"/>
        </w:rPr>
        <w:t>m</w:t>
      </w:r>
      <w:r w:rsidRPr="00B94D6A">
        <w:rPr>
          <w:sz w:val="20"/>
          <w:szCs w:val="20"/>
        </w:rPr>
        <w:t xml:space="preserve"> X </w:t>
      </w:r>
      <w:r w:rsidRPr="00B94D6A">
        <w:rPr>
          <w:i/>
          <w:sz w:val="20"/>
          <w:szCs w:val="20"/>
        </w:rPr>
        <w:t>m</w:t>
      </w:r>
      <w:r w:rsidRPr="00B94D6A">
        <w:rPr>
          <w:sz w:val="20"/>
          <w:szCs w:val="20"/>
        </w:rPr>
        <w:t xml:space="preserve"> matrix</w:t>
      </w:r>
    </w:p>
    <w:p w14:paraId="073E0C25" w14:textId="7D806A64" w:rsidR="00A20414" w:rsidRPr="00B94D6A" w:rsidRDefault="00A20414" w:rsidP="00B94D6A">
      <w:pPr>
        <w:pStyle w:val="ListParagraph"/>
        <w:numPr>
          <w:ilvl w:val="0"/>
          <w:numId w:val="48"/>
        </w:numPr>
        <w:spacing w:after="0"/>
        <w:rPr>
          <w:sz w:val="20"/>
          <w:szCs w:val="20"/>
        </w:rPr>
      </w:pPr>
      <w:r w:rsidRPr="00B94D6A">
        <w:rPr>
          <w:sz w:val="20"/>
          <w:szCs w:val="20"/>
        </w:rPr>
        <w:t>V</w:t>
      </w:r>
      <w:r w:rsidRPr="00B94D6A">
        <w:rPr>
          <w:sz w:val="20"/>
          <w:szCs w:val="20"/>
          <w:vertAlign w:val="superscript"/>
        </w:rPr>
        <w:t>T</w:t>
      </w:r>
      <w:r w:rsidRPr="00B94D6A">
        <w:rPr>
          <w:sz w:val="20"/>
          <w:szCs w:val="20"/>
        </w:rPr>
        <w:t xml:space="preserve"> = transpose of V of order </w:t>
      </w:r>
      <w:r w:rsidRPr="00B94D6A">
        <w:rPr>
          <w:i/>
          <w:sz w:val="20"/>
          <w:szCs w:val="20"/>
        </w:rPr>
        <w:t>n</w:t>
      </w:r>
      <w:r w:rsidRPr="00B94D6A">
        <w:rPr>
          <w:sz w:val="20"/>
          <w:szCs w:val="20"/>
        </w:rPr>
        <w:t xml:space="preserve"> X </w:t>
      </w:r>
      <w:r w:rsidRPr="00B94D6A">
        <w:rPr>
          <w:i/>
          <w:sz w:val="20"/>
          <w:szCs w:val="20"/>
        </w:rPr>
        <w:t xml:space="preserve">n </w:t>
      </w:r>
    </w:p>
    <w:p w14:paraId="72648988" w14:textId="77777777" w:rsidR="00A20414" w:rsidRPr="00B94D6A" w:rsidRDefault="00A20414" w:rsidP="00A20414">
      <w:pPr>
        <w:contextualSpacing/>
        <w:rPr>
          <w:sz w:val="20"/>
          <w:szCs w:val="20"/>
        </w:rPr>
      </w:pPr>
    </w:p>
    <w:p w14:paraId="15FD190D" w14:textId="77777777" w:rsidR="00A20414" w:rsidRPr="00B94D6A" w:rsidRDefault="00A20414" w:rsidP="00A20414">
      <w:pPr>
        <w:ind w:firstLine="576"/>
        <w:rPr>
          <w:rFonts w:ascii="Times New Roman" w:hAnsi="Times New Roman" w:cs="Times New Roman"/>
          <w:b/>
          <w:sz w:val="20"/>
          <w:szCs w:val="20"/>
        </w:rPr>
      </w:pPr>
      <w:r w:rsidRPr="00B94D6A">
        <w:rPr>
          <w:rFonts w:ascii="Times New Roman" w:hAnsi="Times New Roman" w:cs="Times New Roman"/>
          <w:b/>
          <w:sz w:val="20"/>
          <w:szCs w:val="20"/>
        </w:rPr>
        <w:t>Implementation of LSI</w:t>
      </w:r>
    </w:p>
    <w:p w14:paraId="29B6B7C1" w14:textId="77777777" w:rsidR="00A20414" w:rsidRPr="00D20E9F" w:rsidRDefault="00A20414" w:rsidP="00A20414">
      <w:pPr>
        <w:ind w:firstLine="576"/>
        <w:rPr>
          <w:rFonts w:ascii="Times New Roman" w:hAnsi="Times New Roman" w:cs="Times New Roman"/>
          <w:sz w:val="20"/>
          <w:szCs w:val="20"/>
        </w:rPr>
      </w:pPr>
      <w:r w:rsidRPr="00D20E9F">
        <w:rPr>
          <w:rFonts w:ascii="Times New Roman" w:hAnsi="Times New Roman" w:cs="Times New Roman"/>
          <w:sz w:val="20"/>
          <w:szCs w:val="20"/>
        </w:rPr>
        <w:t>A simple implementation can be done as follows:</w:t>
      </w:r>
    </w:p>
    <w:p w14:paraId="61B42B25" w14:textId="77777777" w:rsidR="00A20414" w:rsidRPr="00D20E9F" w:rsidRDefault="00A20414" w:rsidP="00A20414">
      <w:pPr>
        <w:pStyle w:val="ListParagraph"/>
        <w:numPr>
          <w:ilvl w:val="0"/>
          <w:numId w:val="45"/>
        </w:numPr>
        <w:jc w:val="both"/>
        <w:rPr>
          <w:rFonts w:cs="Times New Roman"/>
          <w:sz w:val="20"/>
          <w:szCs w:val="20"/>
        </w:rPr>
      </w:pPr>
      <w:r w:rsidRPr="00D20E9F">
        <w:rPr>
          <w:rFonts w:cs="Times New Roman"/>
          <w:sz w:val="20"/>
          <w:szCs w:val="20"/>
        </w:rPr>
        <w:t>First you express the texts as a matrix. The rows will consist of unique keywords while the columns will represent the documents from which they were extracted</w:t>
      </w:r>
    </w:p>
    <w:p w14:paraId="57E827F2" w14:textId="77777777" w:rsidR="00A20414" w:rsidRPr="00D20E9F" w:rsidRDefault="00A20414" w:rsidP="00A20414">
      <w:pPr>
        <w:pStyle w:val="ListParagraph"/>
        <w:numPr>
          <w:ilvl w:val="0"/>
          <w:numId w:val="45"/>
        </w:numPr>
        <w:jc w:val="both"/>
        <w:rPr>
          <w:rFonts w:cs="Times New Roman"/>
          <w:sz w:val="20"/>
          <w:szCs w:val="20"/>
        </w:rPr>
      </w:pPr>
      <w:r w:rsidRPr="00D20E9F">
        <w:rPr>
          <w:rFonts w:cs="Times New Roman"/>
          <w:sz w:val="20"/>
          <w:szCs w:val="20"/>
        </w:rPr>
        <w:t>Next, the cells in the matrix will hold the counts of the keywords in their documents (</w:t>
      </w:r>
      <w:proofErr w:type="spellStart"/>
      <w:r w:rsidRPr="00D20E9F">
        <w:rPr>
          <w:rFonts w:cs="Times New Roman"/>
          <w:sz w:val="20"/>
          <w:szCs w:val="20"/>
        </w:rPr>
        <w:t>ie</w:t>
      </w:r>
      <w:proofErr w:type="spellEnd"/>
      <w:r w:rsidRPr="00D20E9F">
        <w:rPr>
          <w:rFonts w:cs="Times New Roman"/>
          <w:sz w:val="20"/>
          <w:szCs w:val="20"/>
        </w:rPr>
        <w:t xml:space="preserve"> columns)</w:t>
      </w:r>
    </w:p>
    <w:p w14:paraId="00515246" w14:textId="77777777" w:rsidR="00A20414" w:rsidRPr="00D20E9F" w:rsidRDefault="00A20414" w:rsidP="00A20414">
      <w:pPr>
        <w:pStyle w:val="ListParagraph"/>
        <w:numPr>
          <w:ilvl w:val="0"/>
          <w:numId w:val="45"/>
        </w:numPr>
        <w:jc w:val="both"/>
        <w:rPr>
          <w:rFonts w:cs="Times New Roman"/>
          <w:sz w:val="20"/>
          <w:szCs w:val="20"/>
        </w:rPr>
      </w:pPr>
      <w:r w:rsidRPr="00D20E9F">
        <w:rPr>
          <w:rFonts w:cs="Times New Roman"/>
          <w:sz w:val="20"/>
          <w:szCs w:val="20"/>
        </w:rPr>
        <w:t>The counts are usually modified so that so that rare words are weighted more heavily than common words. A popular weighing technique is the TFIDF (</w:t>
      </w:r>
      <w:proofErr w:type="spellStart"/>
      <w:r w:rsidRPr="00D20E9F">
        <w:rPr>
          <w:rFonts w:cs="Times New Roman"/>
          <w:sz w:val="20"/>
          <w:szCs w:val="20"/>
        </w:rPr>
        <w:t>ie</w:t>
      </w:r>
      <w:proofErr w:type="spellEnd"/>
      <w:r w:rsidRPr="00D20E9F">
        <w:rPr>
          <w:rFonts w:cs="Times New Roman"/>
          <w:sz w:val="20"/>
          <w:szCs w:val="20"/>
        </w:rPr>
        <w:t xml:space="preserve"> Term Frequency – Inverse Domain Frequency)</w:t>
      </w:r>
    </w:p>
    <w:p w14:paraId="49F6B035" w14:textId="3E2243E5" w:rsidR="00A20414" w:rsidRPr="00D20E9F" w:rsidRDefault="00A20414" w:rsidP="00A20414">
      <w:pPr>
        <w:pStyle w:val="ListParagraph"/>
        <w:numPr>
          <w:ilvl w:val="0"/>
          <w:numId w:val="45"/>
        </w:numPr>
        <w:jc w:val="both"/>
        <w:rPr>
          <w:rFonts w:cs="Times New Roman"/>
          <w:sz w:val="20"/>
          <w:szCs w:val="20"/>
        </w:rPr>
      </w:pPr>
      <w:r w:rsidRPr="00D20E9F">
        <w:rPr>
          <w:rFonts w:cs="Times New Roman"/>
          <w:sz w:val="20"/>
          <w:szCs w:val="20"/>
        </w:rPr>
        <w:t>Next, SVD is applied to the generated matrix using an appropriate dimension</w:t>
      </w:r>
    </w:p>
    <w:p w14:paraId="5A4AB186" w14:textId="77777777" w:rsidR="00A20414" w:rsidRPr="00B94D6A" w:rsidRDefault="00A20414" w:rsidP="00A20414">
      <w:pPr>
        <w:ind w:firstLine="576"/>
        <w:rPr>
          <w:rFonts w:ascii="Times New Roman" w:hAnsi="Times New Roman" w:cs="Times New Roman"/>
          <w:b/>
          <w:sz w:val="20"/>
          <w:szCs w:val="20"/>
        </w:rPr>
      </w:pPr>
      <w:r w:rsidRPr="00B94D6A">
        <w:rPr>
          <w:rFonts w:ascii="Times New Roman" w:hAnsi="Times New Roman" w:cs="Times New Roman"/>
          <w:b/>
          <w:sz w:val="20"/>
          <w:szCs w:val="20"/>
        </w:rPr>
        <w:t>Benefits of LSI in code similarity measure:</w:t>
      </w:r>
    </w:p>
    <w:p w14:paraId="7E894781" w14:textId="77777777" w:rsidR="00A20414" w:rsidRPr="00D20E9F" w:rsidRDefault="00A20414" w:rsidP="00B94D6A">
      <w:pPr>
        <w:ind w:left="576"/>
        <w:rPr>
          <w:rFonts w:ascii="Times New Roman" w:hAnsi="Times New Roman" w:cs="Times New Roman"/>
          <w:color w:val="000000"/>
          <w:sz w:val="20"/>
          <w:szCs w:val="20"/>
          <w:shd w:val="clear" w:color="auto" w:fill="FFFFFF"/>
        </w:rPr>
      </w:pPr>
      <w:r w:rsidRPr="00D20E9F">
        <w:rPr>
          <w:rFonts w:ascii="Times New Roman" w:hAnsi="Times New Roman" w:cs="Times New Roman"/>
          <w:color w:val="000000"/>
          <w:sz w:val="20"/>
          <w:szCs w:val="20"/>
          <w:shd w:val="clear" w:color="auto" w:fill="FFFFFF"/>
        </w:rPr>
        <w:t>LSI has the following benefits that make it a technique of choice in measuring source file similarities:</w:t>
      </w:r>
    </w:p>
    <w:p w14:paraId="73891A4B" w14:textId="77777777" w:rsidR="00A20414" w:rsidRPr="00D20E9F" w:rsidRDefault="00A20414" w:rsidP="00A20414">
      <w:pPr>
        <w:pStyle w:val="ListParagraph"/>
        <w:numPr>
          <w:ilvl w:val="0"/>
          <w:numId w:val="46"/>
        </w:numPr>
        <w:jc w:val="both"/>
        <w:rPr>
          <w:rFonts w:cs="Times New Roman"/>
          <w:color w:val="000000"/>
          <w:sz w:val="20"/>
          <w:szCs w:val="20"/>
          <w:shd w:val="clear" w:color="auto" w:fill="FFFFFF"/>
        </w:rPr>
      </w:pPr>
      <w:r w:rsidRPr="00D20E9F">
        <w:rPr>
          <w:rFonts w:cs="Times New Roman"/>
          <w:color w:val="000000"/>
          <w:sz w:val="20"/>
          <w:szCs w:val="20"/>
          <w:shd w:val="clear" w:color="auto" w:fill="FFFFFF"/>
        </w:rPr>
        <w:t>LSI overcomes two of the most problematic constraints of Boolean keyword queries: multiple words that have similar meanings (</w:t>
      </w:r>
      <w:r w:rsidRPr="00D20E9F">
        <w:rPr>
          <w:rFonts w:cs="Times New Roman"/>
          <w:sz w:val="20"/>
          <w:szCs w:val="20"/>
          <w:shd w:val="clear" w:color="auto" w:fill="FFFFFF"/>
        </w:rPr>
        <w:t>synonymy</w:t>
      </w:r>
      <w:r w:rsidRPr="00D20E9F">
        <w:rPr>
          <w:rFonts w:cs="Times New Roman"/>
          <w:color w:val="000000"/>
          <w:sz w:val="20"/>
          <w:szCs w:val="20"/>
          <w:shd w:val="clear" w:color="auto" w:fill="FFFFFF"/>
        </w:rPr>
        <w:t>) and words that have more than one meaning (</w:t>
      </w:r>
      <w:r w:rsidRPr="00D20E9F">
        <w:rPr>
          <w:rFonts w:cs="Times New Roman"/>
          <w:sz w:val="20"/>
          <w:szCs w:val="20"/>
          <w:shd w:val="clear" w:color="auto" w:fill="FFFFFF"/>
        </w:rPr>
        <w:t>polysemy</w:t>
      </w:r>
      <w:r w:rsidRPr="00D20E9F">
        <w:rPr>
          <w:rFonts w:cs="Times New Roman"/>
          <w:color w:val="000000"/>
          <w:sz w:val="20"/>
          <w:szCs w:val="20"/>
          <w:shd w:val="clear" w:color="auto" w:fill="FFFFFF"/>
        </w:rPr>
        <w:t>).</w:t>
      </w:r>
    </w:p>
    <w:p w14:paraId="6DC2A7CE" w14:textId="77777777" w:rsidR="00A20414" w:rsidRPr="00D20E9F" w:rsidRDefault="00A20414" w:rsidP="00A20414">
      <w:pPr>
        <w:pStyle w:val="ListParagraph"/>
        <w:numPr>
          <w:ilvl w:val="0"/>
          <w:numId w:val="46"/>
        </w:numPr>
        <w:jc w:val="both"/>
        <w:rPr>
          <w:rFonts w:cs="Times New Roman"/>
          <w:color w:val="000000"/>
          <w:sz w:val="20"/>
          <w:szCs w:val="20"/>
          <w:shd w:val="clear" w:color="auto" w:fill="FFFFFF"/>
        </w:rPr>
      </w:pPr>
      <w:r w:rsidRPr="00D20E9F">
        <w:rPr>
          <w:rFonts w:cs="Times New Roman"/>
          <w:color w:val="000000"/>
          <w:sz w:val="20"/>
          <w:szCs w:val="20"/>
          <w:shd w:val="clear" w:color="auto" w:fill="FFFFFF"/>
        </w:rPr>
        <w:t>LSI performs automated document categorization.</w:t>
      </w:r>
    </w:p>
    <w:p w14:paraId="5FAC6DB7" w14:textId="77777777" w:rsidR="00A20414" w:rsidRPr="00D20E9F" w:rsidRDefault="00A20414" w:rsidP="00A20414">
      <w:pPr>
        <w:pStyle w:val="ListParagraph"/>
        <w:numPr>
          <w:ilvl w:val="0"/>
          <w:numId w:val="46"/>
        </w:numPr>
        <w:jc w:val="both"/>
        <w:rPr>
          <w:rFonts w:cs="Times New Roman"/>
          <w:color w:val="000000"/>
          <w:sz w:val="20"/>
          <w:szCs w:val="20"/>
          <w:shd w:val="clear" w:color="auto" w:fill="FFFFFF"/>
        </w:rPr>
      </w:pPr>
      <w:r w:rsidRPr="00D20E9F">
        <w:rPr>
          <w:rFonts w:cs="Times New Roman"/>
          <w:color w:val="000000"/>
          <w:sz w:val="20"/>
          <w:szCs w:val="20"/>
          <w:shd w:val="clear" w:color="auto" w:fill="FFFFFF"/>
        </w:rPr>
        <w:t>Because of its strict mathematical approach, LSI is inherently independent of language.</w:t>
      </w:r>
    </w:p>
    <w:p w14:paraId="3B29CDE7" w14:textId="12D84F2C" w:rsidR="00A20414" w:rsidRPr="00D20E9F" w:rsidRDefault="00A20414" w:rsidP="00A20414">
      <w:pPr>
        <w:pStyle w:val="ListParagraph"/>
        <w:numPr>
          <w:ilvl w:val="0"/>
          <w:numId w:val="46"/>
        </w:numPr>
        <w:jc w:val="both"/>
        <w:rPr>
          <w:rFonts w:cs="Times New Roman"/>
          <w:sz w:val="20"/>
          <w:szCs w:val="20"/>
        </w:rPr>
      </w:pPr>
      <w:r w:rsidRPr="00D20E9F">
        <w:rPr>
          <w:rFonts w:cs="Times New Roman"/>
          <w:color w:val="000000"/>
          <w:sz w:val="20"/>
          <w:szCs w:val="20"/>
          <w:shd w:val="clear" w:color="auto" w:fill="FFFFFF"/>
        </w:rPr>
        <w:t>As opposed to being restricted to only words, LSI can also process arbitrary character strings.</w:t>
      </w:r>
    </w:p>
    <w:p w14:paraId="5A4CF8AE" w14:textId="24B9F97C" w:rsidR="00BE67D9" w:rsidRDefault="00BE67D9" w:rsidP="00BE67D9">
      <w:pPr>
        <w:pStyle w:val="Heading2"/>
      </w:pPr>
      <w:bookmarkStart w:id="8" w:name="_Toc383022715"/>
      <w:r>
        <w:t>NICAD, Accurate Detection of Near-Miss Intentional Clones</w:t>
      </w:r>
      <w:bookmarkEnd w:id="8"/>
    </w:p>
    <w:p w14:paraId="4145B338" w14:textId="32D2747B"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NiCad is a tool that applies a novel approach to clone detection. It uses a source transformation system, TXL, and an efficient text line comparison technique. Although it could be very useful at detecting a lot other types of clones, this review mainly presents the results related to near-miss intentional clones, at function level.</w:t>
      </w:r>
    </w:p>
    <w:p w14:paraId="5AA39076" w14:textId="4ECB71D8" w:rsid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This tool’s approach is a multi-pass one, which is parser-based and language-specific, using simple text line comparison to achieve good time and space complexity. It uses flexible pretty-printing, code normalization and filtering together with comparison algorithm and clustering of potential clones for achieving a good level of clone detection and good memory and time usage.</w:t>
      </w:r>
    </w:p>
    <w:p w14:paraId="12FE8F7B" w14:textId="77777777" w:rsidR="00D20E9F" w:rsidRPr="00AD68E2" w:rsidRDefault="00D20E9F" w:rsidP="00AD68E2">
      <w:pPr>
        <w:ind w:left="576"/>
        <w:jc w:val="both"/>
        <w:rPr>
          <w:rFonts w:ascii="Times New Roman" w:hAnsi="Times New Roman" w:cs="Times New Roman"/>
          <w:sz w:val="20"/>
          <w:szCs w:val="20"/>
        </w:rPr>
      </w:pPr>
    </w:p>
    <w:p w14:paraId="20BC80F7" w14:textId="77777777" w:rsidR="00D20E9F"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lastRenderedPageBreak/>
        <w:t>NICAD has 6 main components:</w:t>
      </w:r>
    </w:p>
    <w:p w14:paraId="7B3B00B4" w14:textId="77777777" w:rsidR="00D20E9F"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 xml:space="preserve">Extraction of Potential Clones, </w:t>
      </w:r>
    </w:p>
    <w:p w14:paraId="39A41A5D" w14:textId="77777777" w:rsidR="00D20E9F"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 xml:space="preserve">Flexible Pretty-Printing, </w:t>
      </w:r>
    </w:p>
    <w:p w14:paraId="3B6A2A30" w14:textId="77777777" w:rsidR="00D20E9F"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 xml:space="preserve">Flexible Code Normalization, </w:t>
      </w:r>
    </w:p>
    <w:p w14:paraId="470E1D99" w14:textId="77777777" w:rsidR="00D20E9F"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 xml:space="preserve">Flexible Code Filtering, </w:t>
      </w:r>
    </w:p>
    <w:p w14:paraId="6B7FF261" w14:textId="77777777" w:rsidR="00D20E9F"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Comparing the potential Clones</w:t>
      </w:r>
    </w:p>
    <w:p w14:paraId="4FE9E212" w14:textId="26825FE3" w:rsidR="00AD68E2" w:rsidRPr="00D20E9F" w:rsidRDefault="00AD68E2" w:rsidP="00D20E9F">
      <w:pPr>
        <w:pStyle w:val="ListParagraph"/>
        <w:numPr>
          <w:ilvl w:val="0"/>
          <w:numId w:val="50"/>
        </w:numPr>
        <w:jc w:val="both"/>
        <w:rPr>
          <w:rFonts w:cs="Times New Roman"/>
          <w:sz w:val="20"/>
          <w:szCs w:val="20"/>
        </w:rPr>
      </w:pPr>
      <w:r w:rsidRPr="00D20E9F">
        <w:rPr>
          <w:rFonts w:cs="Times New Roman"/>
          <w:sz w:val="20"/>
          <w:szCs w:val="20"/>
        </w:rPr>
        <w:t>Output Generation.</w:t>
      </w:r>
    </w:p>
    <w:p w14:paraId="49DA0852" w14:textId="6DDB392B"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The Extraction of Potential Clones step has as purpose, extracting possible candidates for clones that respect the minimal length of the clone. This minimal length is important for reducing the amount of further computations, and for presenting a more readable result at the end (ignoring clones that are too small for being useful). The implementation of this step is pretty straightforward, by using TXL extract function [^].  This will return a set of all embedded instances of one grammatical type, into a bigger one (</w:t>
      </w:r>
      <w:proofErr w:type="gramStart"/>
      <w:r w:rsidRPr="00AD68E2">
        <w:rPr>
          <w:rFonts w:ascii="Times New Roman" w:hAnsi="Times New Roman" w:cs="Times New Roman"/>
          <w:sz w:val="20"/>
          <w:szCs w:val="20"/>
        </w:rPr>
        <w:t>function</w:t>
      </w:r>
      <w:proofErr w:type="gramEnd"/>
      <w:r w:rsidRPr="00AD68E2">
        <w:rPr>
          <w:rFonts w:ascii="Times New Roman" w:hAnsi="Times New Roman" w:cs="Times New Roman"/>
          <w:sz w:val="20"/>
          <w:szCs w:val="20"/>
        </w:rPr>
        <w:t xml:space="preserve"> definitions from the entire source code for example). </w:t>
      </w:r>
    </w:p>
    <w:p w14:paraId="1A183698" w14:textId="718B489C"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Flexible Pretty Printing is a novel approach in clone detection. It uses the TXL’s agile parsing, for breaking different parts of a statement into several lines that will be analysed by text comparison component. This allows different parts of a statement to be compared at different granularities. So, an item to be compared may contain one token or several tokens, according to the used pretty-printing rules. This is an advantage above the other clone detection tools, since parts of a statement can be detected as clones. Also, because of using TXL, this statement breaking is pretty easy to implement, by using just a modified version of the grammar.</w:t>
      </w:r>
    </w:p>
    <w:p w14:paraId="2DF32BE1" w14:textId="77777777"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Flexible Code Normalization is possible because of the TXL’s replacement rules. This allows normalization of different parts of a grammar element, removing the limitation to global replacement from other tools. By using TXL patterns, NICAD provides flexibility in applying the normalization, by choosing only to normalize within certain type of statement or within a certain level of nesting.</w:t>
      </w:r>
    </w:p>
    <w:p w14:paraId="10263EA5" w14:textId="076D8D4C"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Flexible Code Filtering is done with the help of TXL’s rules, being simple and efficient. All it has to do is to replace the uninteresting statements (defined by using a TXL pattern), with empty ones. The comparison of the potential clones is done with a Longest Common Subsequence algorithm, for comparing the text lines of potential clones. This algorithm will compare the pretty-printed and normalized sequences of text lines from clone, as items. Then it determines the number of unique items in each potential clone. Then it computes the percentage of unique items for each potential clones, as number of unique items / total number of items. If this percentage is below a certain threshold, then the sequences are considered to be clones of each other.</w:t>
      </w:r>
    </w:p>
    <w:p w14:paraId="263DFAFD" w14:textId="77777777" w:rsidR="00AD68E2" w:rsidRPr="00AD68E2" w:rsidRDefault="00AD68E2" w:rsidP="00AD68E2">
      <w:pPr>
        <w:ind w:left="576"/>
        <w:jc w:val="both"/>
        <w:rPr>
          <w:rFonts w:ascii="Times New Roman" w:hAnsi="Times New Roman" w:cs="Times New Roman"/>
          <w:sz w:val="20"/>
          <w:szCs w:val="20"/>
        </w:rPr>
      </w:pPr>
      <w:r w:rsidRPr="00AD68E2">
        <w:rPr>
          <w:rFonts w:ascii="Times New Roman" w:hAnsi="Times New Roman" w:cs="Times New Roman"/>
          <w:sz w:val="20"/>
          <w:szCs w:val="20"/>
        </w:rPr>
        <w:t xml:space="preserve">NICAD provides the results in two different representations: the textual report of the clone class information, where each clone class is shown with the corresponding name and line numbers, or the visual representation, which generates an HTML page showing the first code segment as an exemplar for each class clone. The experimental results of this tool so far, show it to be pretty good. The tool was used for finding clones into </w:t>
      </w:r>
      <w:r w:rsidRPr="00AD68E2">
        <w:rPr>
          <w:rFonts w:ascii="Times New Roman" w:hAnsi="Times New Roman" w:cs="Times New Roman"/>
          <w:b/>
          <w:sz w:val="20"/>
          <w:szCs w:val="20"/>
        </w:rPr>
        <w:t>Abyss</w:t>
      </w:r>
      <w:r w:rsidRPr="00AD68E2">
        <w:rPr>
          <w:rFonts w:ascii="Times New Roman" w:hAnsi="Times New Roman" w:cs="Times New Roman"/>
          <w:sz w:val="20"/>
          <w:szCs w:val="20"/>
        </w:rPr>
        <w:t xml:space="preserve"> and </w:t>
      </w:r>
      <w:proofErr w:type="spellStart"/>
      <w:r w:rsidRPr="00AD68E2">
        <w:rPr>
          <w:rFonts w:ascii="Times New Roman" w:hAnsi="Times New Roman" w:cs="Times New Roman"/>
          <w:b/>
          <w:sz w:val="20"/>
          <w:szCs w:val="20"/>
        </w:rPr>
        <w:t>Weltab</w:t>
      </w:r>
      <w:proofErr w:type="spellEnd"/>
      <w:r w:rsidRPr="00AD68E2">
        <w:rPr>
          <w:rFonts w:ascii="Times New Roman" w:hAnsi="Times New Roman" w:cs="Times New Roman"/>
          <w:sz w:val="20"/>
          <w:szCs w:val="20"/>
        </w:rPr>
        <w:t>.</w:t>
      </w:r>
    </w:p>
    <w:p w14:paraId="28E04B7C" w14:textId="77777777" w:rsidR="00AD68E2" w:rsidRDefault="00AD68E2" w:rsidP="00AD68E2">
      <w:pPr>
        <w:pStyle w:val="BodyTextIndent"/>
        <w:ind w:left="576"/>
      </w:pPr>
    </w:p>
    <w:p w14:paraId="1DA92589" w14:textId="77777777" w:rsidR="00D20E9F" w:rsidRPr="00AD68E2" w:rsidRDefault="00D20E9F" w:rsidP="00AD68E2">
      <w:pPr>
        <w:pStyle w:val="BodyTextIndent"/>
        <w:ind w:left="576"/>
      </w:pPr>
    </w:p>
    <w:p w14:paraId="79BA0CE6" w14:textId="77777777" w:rsidR="00264DFE" w:rsidRDefault="00264DFE" w:rsidP="00264DFE">
      <w:pPr>
        <w:pStyle w:val="Heading1"/>
      </w:pPr>
      <w:bookmarkStart w:id="9" w:name="_Toc383022716"/>
      <w:r>
        <w:lastRenderedPageBreak/>
        <w:t>Requirements</w:t>
      </w:r>
      <w:bookmarkEnd w:id="9"/>
    </w:p>
    <w:p w14:paraId="6929C969" w14:textId="77777777" w:rsidR="00264DFE" w:rsidRDefault="00264DFE" w:rsidP="00264DFE">
      <w:pPr>
        <w:pStyle w:val="Heading1"/>
      </w:pPr>
      <w:bookmarkStart w:id="10" w:name="_Toc383022717"/>
      <w:r>
        <w:t>Architecture</w:t>
      </w:r>
      <w:bookmarkEnd w:id="10"/>
      <w:r>
        <w:t xml:space="preserve"> </w:t>
      </w:r>
    </w:p>
    <w:p w14:paraId="18BD9AFE" w14:textId="77777777" w:rsidR="00264DFE" w:rsidRDefault="00264DFE" w:rsidP="00264DFE">
      <w:pPr>
        <w:pStyle w:val="Heading1"/>
      </w:pPr>
      <w:bookmarkStart w:id="11" w:name="_Toc383022718"/>
      <w:r>
        <w:t>Implementation</w:t>
      </w:r>
      <w:bookmarkEnd w:id="11"/>
      <w:r>
        <w:t xml:space="preserve"> </w:t>
      </w:r>
    </w:p>
    <w:p w14:paraId="28206AED" w14:textId="77777777" w:rsidR="00264DFE" w:rsidRDefault="00264DFE" w:rsidP="00264DFE">
      <w:pPr>
        <w:pStyle w:val="Heading1"/>
      </w:pPr>
      <w:bookmarkStart w:id="12" w:name="_Toc383022719"/>
      <w:r>
        <w:t>Testing</w:t>
      </w:r>
      <w:bookmarkEnd w:id="12"/>
      <w:r>
        <w:t xml:space="preserve"> </w:t>
      </w:r>
    </w:p>
    <w:p w14:paraId="2F17CDEE" w14:textId="77777777" w:rsidR="00264DFE" w:rsidRDefault="00264DFE" w:rsidP="00264DFE">
      <w:pPr>
        <w:pStyle w:val="Heading1"/>
      </w:pPr>
      <w:bookmarkStart w:id="13" w:name="_Toc383022720"/>
      <w:r>
        <w:t>Results</w:t>
      </w:r>
      <w:bookmarkEnd w:id="13"/>
      <w:r>
        <w:t xml:space="preserve"> </w:t>
      </w:r>
    </w:p>
    <w:p w14:paraId="793227AA" w14:textId="2CAFD7C9" w:rsidR="00264DFE" w:rsidRDefault="00264DFE" w:rsidP="00264DFE">
      <w:pPr>
        <w:pStyle w:val="Heading1"/>
      </w:pPr>
      <w:bookmarkStart w:id="14" w:name="_Toc383022721"/>
      <w:r>
        <w:t>Analysis and Lesson Learnt</w:t>
      </w:r>
      <w:bookmarkEnd w:id="14"/>
      <w:r>
        <w:t xml:space="preserve">  </w:t>
      </w:r>
    </w:p>
    <w:p w14:paraId="70F60F83" w14:textId="2ABDF819" w:rsidR="00264DFE" w:rsidRDefault="00264DFE" w:rsidP="00264DFE">
      <w:pPr>
        <w:pStyle w:val="Heading1"/>
      </w:pPr>
      <w:bookmarkStart w:id="15" w:name="_Toc383022722"/>
      <w:r>
        <w:t>Group Member Contributions</w:t>
      </w:r>
      <w:bookmarkEnd w:id="15"/>
    </w:p>
    <w:p w14:paraId="6B9FBDB9" w14:textId="77777777" w:rsidR="00D365A1" w:rsidRDefault="00D365A1" w:rsidP="00D365A1"/>
    <w:p w14:paraId="6A3E5AD7" w14:textId="77777777" w:rsidR="00D365A1" w:rsidRDefault="00D365A1" w:rsidP="00D365A1"/>
    <w:p w14:paraId="752FD4E0" w14:textId="77777777" w:rsidR="00D365A1" w:rsidRDefault="00D365A1" w:rsidP="00D365A1"/>
    <w:p w14:paraId="47068F5C" w14:textId="77777777" w:rsidR="00D365A1" w:rsidRDefault="00D365A1" w:rsidP="00D365A1"/>
    <w:p w14:paraId="61B68B2B" w14:textId="77777777" w:rsidR="00D365A1" w:rsidRDefault="00D365A1" w:rsidP="00D365A1"/>
    <w:p w14:paraId="3305ED27" w14:textId="77777777" w:rsidR="00D365A1" w:rsidRDefault="00D365A1" w:rsidP="00D365A1"/>
    <w:p w14:paraId="0567C6AA" w14:textId="77777777" w:rsidR="00D365A1" w:rsidRDefault="00D365A1" w:rsidP="00D365A1"/>
    <w:p w14:paraId="793D24E5" w14:textId="77777777" w:rsidR="00D365A1" w:rsidRDefault="00D365A1" w:rsidP="00D365A1"/>
    <w:p w14:paraId="39BD6DC9" w14:textId="77777777" w:rsidR="00D365A1" w:rsidRDefault="00D365A1" w:rsidP="00D365A1"/>
    <w:p w14:paraId="332996F4" w14:textId="77777777" w:rsidR="00D365A1" w:rsidRDefault="00D365A1" w:rsidP="00D365A1"/>
    <w:p w14:paraId="5D90EDCC" w14:textId="77777777" w:rsidR="00D365A1" w:rsidRDefault="00D365A1" w:rsidP="00D365A1"/>
    <w:p w14:paraId="71AB3CBA" w14:textId="77777777" w:rsidR="00633275" w:rsidRDefault="00633275" w:rsidP="00D365A1"/>
    <w:p w14:paraId="5145A075" w14:textId="77777777" w:rsidR="00633275" w:rsidRDefault="00633275" w:rsidP="00D365A1"/>
    <w:p w14:paraId="77299020" w14:textId="77777777" w:rsidR="00633275" w:rsidRDefault="00633275" w:rsidP="00D365A1"/>
    <w:p w14:paraId="108B23D9" w14:textId="77777777" w:rsidR="00633275" w:rsidRPr="00D365A1" w:rsidRDefault="00633275" w:rsidP="00D365A1"/>
    <w:p w14:paraId="02C85BAC" w14:textId="2FE4BCEB" w:rsidR="00D365A1" w:rsidRDefault="00D365A1" w:rsidP="00D365A1">
      <w:pPr>
        <w:pStyle w:val="Heading1"/>
      </w:pPr>
      <w:bookmarkStart w:id="16" w:name="_Toc383022723"/>
      <w:r>
        <w:lastRenderedPageBreak/>
        <w:t>Reference</w:t>
      </w:r>
      <w:bookmarkEnd w:id="16"/>
      <w:r>
        <w:t xml:space="preserve"> </w:t>
      </w:r>
    </w:p>
    <w:p w14:paraId="5AD0D9A9" w14:textId="682196B6" w:rsidR="00D365A1" w:rsidRPr="0000351D" w:rsidRDefault="00D365A1" w:rsidP="00D365A1">
      <w:pPr>
        <w:rPr>
          <w:rFonts w:eastAsiaTheme="minorEastAsia"/>
          <w:b/>
        </w:rPr>
      </w:pPr>
    </w:p>
    <w:p w14:paraId="193B0695" w14:textId="77777777" w:rsidR="00D365A1" w:rsidRPr="0000351D" w:rsidRDefault="00D365A1" w:rsidP="00D365A1">
      <w:pPr>
        <w:pStyle w:val="ListParagraph"/>
        <w:numPr>
          <w:ilvl w:val="0"/>
          <w:numId w:val="39"/>
        </w:numPr>
        <w:spacing w:line="240" w:lineRule="auto"/>
        <w:jc w:val="both"/>
        <w:rPr>
          <w:rFonts w:cs="Times New Roman"/>
        </w:rPr>
      </w:pPr>
      <w:r w:rsidRPr="0000351D">
        <w:rPr>
          <w:rFonts w:cs="Times New Roman"/>
        </w:rPr>
        <w:t xml:space="preserve">USING NORMALIZED COMPRESSION DISTANCE FOR CLASSIFYING FILE FRAGMENT, Stefan Axelsson, </w:t>
      </w:r>
      <w:proofErr w:type="spellStart"/>
      <w:r w:rsidRPr="0000351D">
        <w:rPr>
          <w:rFonts w:cs="Times New Roman"/>
        </w:rPr>
        <w:t>Blekinge</w:t>
      </w:r>
      <w:proofErr w:type="spellEnd"/>
      <w:r w:rsidRPr="0000351D">
        <w:rPr>
          <w:rFonts w:cs="Times New Roman"/>
        </w:rPr>
        <w:t xml:space="preserve"> Institute of Technology, 2010 International Conference on Availability, Reliability and Security.</w:t>
      </w:r>
    </w:p>
    <w:p w14:paraId="5B719818" w14:textId="77777777" w:rsidR="00D365A1" w:rsidRPr="00D365A1" w:rsidRDefault="00D365A1" w:rsidP="00D365A1"/>
    <w:p w14:paraId="74D3FCBB" w14:textId="77777777" w:rsidR="003A7247" w:rsidRPr="003A7247" w:rsidRDefault="003A7247" w:rsidP="003A7247"/>
    <w:p w14:paraId="4B2AEC29" w14:textId="77777777" w:rsidR="00562208" w:rsidRPr="00562208" w:rsidRDefault="00562208" w:rsidP="00562208"/>
    <w:sectPr w:rsidR="00562208" w:rsidRPr="00562208" w:rsidSect="00E26B59">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9AEB5" w14:textId="77777777" w:rsidR="00DA48AF" w:rsidRDefault="00DA48AF" w:rsidP="00BE79B6">
      <w:pPr>
        <w:spacing w:after="0" w:line="240" w:lineRule="auto"/>
      </w:pPr>
      <w:r>
        <w:separator/>
      </w:r>
    </w:p>
  </w:endnote>
  <w:endnote w:type="continuationSeparator" w:id="0">
    <w:p w14:paraId="591B4990" w14:textId="77777777" w:rsidR="00DA48AF" w:rsidRDefault="00DA48AF" w:rsidP="00BE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EndPr/>
    <w:sdtContent>
      <w:p w14:paraId="6DE768FF" w14:textId="010C0356" w:rsidR="00E6292B" w:rsidRDefault="00264DFE" w:rsidP="00C07634">
        <w:pPr>
          <w:pStyle w:val="Footer"/>
          <w:pBdr>
            <w:top w:val="single" w:sz="24" w:space="5" w:color="9BBB59" w:themeColor="accent3"/>
          </w:pBdr>
          <w:jc w:val="center"/>
          <w:rPr>
            <w:i/>
            <w:iCs/>
            <w:color w:val="8C8C8C" w:themeColor="background1" w:themeShade="8C"/>
          </w:rPr>
        </w:pPr>
        <w:r>
          <w:rPr>
            <w:i/>
            <w:iCs/>
            <w:color w:val="8C8C8C" w:themeColor="background1" w:themeShade="8C"/>
          </w:rPr>
          <w:t>University College London – Tools and E</w:t>
        </w:r>
        <w:r w:rsidR="00134593">
          <w:rPr>
            <w:i/>
            <w:iCs/>
            <w:color w:val="8C8C8C" w:themeColor="background1" w:themeShade="8C"/>
          </w:rPr>
          <w:t>nvironments</w:t>
        </w:r>
        <w:r>
          <w:rPr>
            <w:i/>
            <w:iCs/>
            <w:color w:val="8C8C8C" w:themeColor="background1" w:themeShade="8C"/>
          </w:rPr>
          <w:t>, Group Coursework</w:t>
        </w:r>
      </w:p>
    </w:sdtContent>
  </w:sdt>
  <w:p w14:paraId="61B3F70B" w14:textId="77777777" w:rsidR="00E6292B" w:rsidRDefault="00E62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D39EC" w14:textId="5EBBCC81" w:rsidR="00E6292B" w:rsidRDefault="00134593" w:rsidP="00E26B59">
    <w:pPr>
      <w:pStyle w:val="Footer"/>
      <w:jc w:val="center"/>
    </w:pPr>
    <w:r>
      <w:t>Tools and Environments Group Coursework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26E67" w14:textId="77777777" w:rsidR="00DA48AF" w:rsidRDefault="00DA48AF" w:rsidP="00BE79B6">
      <w:pPr>
        <w:spacing w:after="0" w:line="240" w:lineRule="auto"/>
      </w:pPr>
      <w:r>
        <w:separator/>
      </w:r>
    </w:p>
  </w:footnote>
  <w:footnote w:type="continuationSeparator" w:id="0">
    <w:p w14:paraId="5116FD1E" w14:textId="77777777" w:rsidR="00DA48AF" w:rsidRDefault="00DA48AF" w:rsidP="00BE7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B9AE" w14:textId="6931E802" w:rsidR="00E6292B" w:rsidRPr="001D7B0E" w:rsidRDefault="00E6292B" w:rsidP="001D7B0E">
    <w:pPr>
      <w:pStyle w:val="Header"/>
      <w:ind w:right="-576"/>
      <w:rPr>
        <w:rFonts w:ascii="Arial" w:eastAsiaTheme="majorEastAsia" w:hAnsi="Arial" w:cs="Arial"/>
        <w:sz w:val="28"/>
        <w:szCs w:val="28"/>
      </w:rPr>
    </w:pPr>
    <w:r w:rsidRPr="002815DE">
      <w:rPr>
        <w:rFonts w:asciiTheme="majorHAnsi" w:eastAsiaTheme="majorEastAsia" w:hAnsiTheme="majorHAnsi" w:cstheme="majorBidi"/>
        <w:noProof/>
        <w:lang w:eastAsia="en-GB"/>
      </w:rPr>
      <mc:AlternateContent>
        <mc:Choice Requires="wps">
          <w:drawing>
            <wp:anchor distT="0" distB="0" distL="114300" distR="114300" simplePos="0" relativeHeight="251659264" behindDoc="0" locked="0" layoutInCell="0" allowOverlap="1" wp14:anchorId="6A5F4F04" wp14:editId="656737F9">
              <wp:simplePos x="0" y="0"/>
              <wp:positionH relativeFrom="rightMargin">
                <wp:posOffset>-219075</wp:posOffset>
              </wp:positionH>
              <wp:positionV relativeFrom="margin">
                <wp:posOffset>-572135</wp:posOffset>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1255EA81" w14:textId="77777777" w:rsidR="00E6292B" w:rsidRDefault="00E6292B">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rPr>
                              <w:rFonts w:eastAsiaTheme="minorEastAsia" w:cstheme="minorBidi"/>
                              <w:szCs w:val="22"/>
                            </w:rPr>
                            <w:fldChar w:fldCharType="begin"/>
                          </w:r>
                          <w:r>
                            <w:instrText xml:space="preserve"> PAGE   \* MERGEFORMAT </w:instrText>
                          </w:r>
                          <w:r>
                            <w:rPr>
                              <w:rFonts w:eastAsiaTheme="minorEastAsia" w:cstheme="minorBidi"/>
                              <w:szCs w:val="22"/>
                            </w:rPr>
                            <w:fldChar w:fldCharType="separate"/>
                          </w:r>
                          <w:r w:rsidR="00407D55" w:rsidRPr="00407D55">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7" type="#_x0000_t202" style="position:absolute;margin-left:-17.25pt;margin-top:-45.05pt;width:36pt;height:3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" o:allowincell="f" stroked="f">
              <v:shadow type="perspective" opacity=".5" origin=".5,.5" offset="4pt,5pt" matrix="1.25,,,1.25"/>
              <v:textbox inset="0,0,0,0">
                <w:txbxContent>
                  <w:p w14:paraId="1255EA81" w14:textId="77777777" w:rsidR="00E6292B" w:rsidRDefault="00E6292B">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rPr>
                        <w:rFonts w:eastAsiaTheme="minorEastAsia" w:cstheme="minorBidi"/>
                        <w:szCs w:val="22"/>
                      </w:rPr>
                      <w:fldChar w:fldCharType="begin"/>
                    </w:r>
                    <w:r>
                      <w:instrText xml:space="preserve"> PAGE   \* MERGEFORMAT </w:instrText>
                    </w:r>
                    <w:r>
                      <w:rPr>
                        <w:rFonts w:eastAsiaTheme="minorEastAsia" w:cstheme="minorBidi"/>
                        <w:szCs w:val="22"/>
                      </w:rPr>
                      <w:fldChar w:fldCharType="separate"/>
                    </w:r>
                    <w:r w:rsidR="00407D55" w:rsidRPr="00407D55">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sidR="008A1F60">
      <w:rPr>
        <w:rFonts w:ascii="Arial" w:eastAsiaTheme="majorEastAsia" w:hAnsi="Arial" w:cs="Arial"/>
      </w:rPr>
      <w:t>Clone Detection Tool – Group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AFF"/>
    <w:multiLevelType w:val="hybridMultilevel"/>
    <w:tmpl w:val="7B4809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13CAF"/>
    <w:multiLevelType w:val="hybridMultilevel"/>
    <w:tmpl w:val="66B81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92CA6"/>
    <w:multiLevelType w:val="hybridMultilevel"/>
    <w:tmpl w:val="14E03C2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9A8358D"/>
    <w:multiLevelType w:val="hybridMultilevel"/>
    <w:tmpl w:val="B5807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51927"/>
    <w:multiLevelType w:val="hybridMultilevel"/>
    <w:tmpl w:val="3F54E8A2"/>
    <w:lvl w:ilvl="0" w:tplc="0809000F">
      <w:start w:val="1"/>
      <w:numFmt w:val="decimal"/>
      <w:lvlText w:val="%1."/>
      <w:lvlJc w:val="left"/>
      <w:pPr>
        <w:ind w:left="1408" w:hanging="360"/>
      </w:pPr>
    </w:lvl>
    <w:lvl w:ilvl="1" w:tplc="08090019">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5">
    <w:nsid w:val="0F6B3BC9"/>
    <w:multiLevelType w:val="hybridMultilevel"/>
    <w:tmpl w:val="AB383758"/>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nsid w:val="13B4199A"/>
    <w:multiLevelType w:val="hybridMultilevel"/>
    <w:tmpl w:val="D6C84C1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156D3DEB"/>
    <w:multiLevelType w:val="hybridMultilevel"/>
    <w:tmpl w:val="F946A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BC7D03"/>
    <w:multiLevelType w:val="hybridMultilevel"/>
    <w:tmpl w:val="059EC4C0"/>
    <w:lvl w:ilvl="0" w:tplc="8D80CC88">
      <w:start w:val="1"/>
      <w:numFmt w:val="bullet"/>
      <w:lvlText w:val="-"/>
      <w:lvlJc w:val="left"/>
      <w:pPr>
        <w:ind w:left="936" w:hanging="360"/>
      </w:pPr>
      <w:rPr>
        <w:rFonts w:ascii="Calibri" w:eastAsiaTheme="minorHAnsi" w:hAnsi="Calibri"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nsid w:val="16BE2928"/>
    <w:multiLevelType w:val="hybridMultilevel"/>
    <w:tmpl w:val="4DA6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2C0D4D"/>
    <w:multiLevelType w:val="hybridMultilevel"/>
    <w:tmpl w:val="3F54E8A2"/>
    <w:lvl w:ilvl="0" w:tplc="0809000F">
      <w:start w:val="1"/>
      <w:numFmt w:val="decimal"/>
      <w:lvlText w:val="%1."/>
      <w:lvlJc w:val="left"/>
      <w:pPr>
        <w:ind w:left="1408" w:hanging="360"/>
      </w:pPr>
    </w:lvl>
    <w:lvl w:ilvl="1" w:tplc="08090019">
      <w:start w:val="1"/>
      <w:numFmt w:val="lowerLetter"/>
      <w:lvlText w:val="%2."/>
      <w:lvlJc w:val="left"/>
      <w:pPr>
        <w:ind w:left="2128" w:hanging="360"/>
      </w:pPr>
    </w:lvl>
    <w:lvl w:ilvl="2" w:tplc="0809001B">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11">
    <w:nsid w:val="20FA4B73"/>
    <w:multiLevelType w:val="hybridMultilevel"/>
    <w:tmpl w:val="691CF8BC"/>
    <w:lvl w:ilvl="0" w:tplc="D7686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4E7717"/>
    <w:multiLevelType w:val="hybridMultilevel"/>
    <w:tmpl w:val="DBB2C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71172"/>
    <w:multiLevelType w:val="hybridMultilevel"/>
    <w:tmpl w:val="5EDA3F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434DD6"/>
    <w:multiLevelType w:val="hybridMultilevel"/>
    <w:tmpl w:val="80DA9E7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2AD72677"/>
    <w:multiLevelType w:val="hybridMultilevel"/>
    <w:tmpl w:val="9E34D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15424C"/>
    <w:multiLevelType w:val="hybridMultilevel"/>
    <w:tmpl w:val="498E30FE"/>
    <w:lvl w:ilvl="0" w:tplc="0809000F">
      <w:start w:val="1"/>
      <w:numFmt w:val="decimal"/>
      <w:lvlText w:val="%1."/>
      <w:lvlJc w:val="left"/>
      <w:pPr>
        <w:ind w:left="769" w:hanging="360"/>
      </w:pPr>
    </w:lvl>
    <w:lvl w:ilvl="1" w:tplc="08090019" w:tentative="1">
      <w:start w:val="1"/>
      <w:numFmt w:val="lowerLetter"/>
      <w:lvlText w:val="%2."/>
      <w:lvlJc w:val="left"/>
      <w:pPr>
        <w:ind w:left="1489" w:hanging="360"/>
      </w:pPr>
    </w:lvl>
    <w:lvl w:ilvl="2" w:tplc="0809001B" w:tentative="1">
      <w:start w:val="1"/>
      <w:numFmt w:val="lowerRoman"/>
      <w:lvlText w:val="%3."/>
      <w:lvlJc w:val="right"/>
      <w:pPr>
        <w:ind w:left="2209" w:hanging="180"/>
      </w:pPr>
    </w:lvl>
    <w:lvl w:ilvl="3" w:tplc="0809000F" w:tentative="1">
      <w:start w:val="1"/>
      <w:numFmt w:val="decimal"/>
      <w:lvlText w:val="%4."/>
      <w:lvlJc w:val="left"/>
      <w:pPr>
        <w:ind w:left="2929" w:hanging="360"/>
      </w:pPr>
    </w:lvl>
    <w:lvl w:ilvl="4" w:tplc="08090019" w:tentative="1">
      <w:start w:val="1"/>
      <w:numFmt w:val="lowerLetter"/>
      <w:lvlText w:val="%5."/>
      <w:lvlJc w:val="left"/>
      <w:pPr>
        <w:ind w:left="3649" w:hanging="360"/>
      </w:pPr>
    </w:lvl>
    <w:lvl w:ilvl="5" w:tplc="0809001B" w:tentative="1">
      <w:start w:val="1"/>
      <w:numFmt w:val="lowerRoman"/>
      <w:lvlText w:val="%6."/>
      <w:lvlJc w:val="right"/>
      <w:pPr>
        <w:ind w:left="4369" w:hanging="180"/>
      </w:pPr>
    </w:lvl>
    <w:lvl w:ilvl="6" w:tplc="0809000F" w:tentative="1">
      <w:start w:val="1"/>
      <w:numFmt w:val="decimal"/>
      <w:lvlText w:val="%7."/>
      <w:lvlJc w:val="left"/>
      <w:pPr>
        <w:ind w:left="5089" w:hanging="360"/>
      </w:pPr>
    </w:lvl>
    <w:lvl w:ilvl="7" w:tplc="08090019" w:tentative="1">
      <w:start w:val="1"/>
      <w:numFmt w:val="lowerLetter"/>
      <w:lvlText w:val="%8."/>
      <w:lvlJc w:val="left"/>
      <w:pPr>
        <w:ind w:left="5809" w:hanging="360"/>
      </w:pPr>
    </w:lvl>
    <w:lvl w:ilvl="8" w:tplc="0809001B" w:tentative="1">
      <w:start w:val="1"/>
      <w:numFmt w:val="lowerRoman"/>
      <w:lvlText w:val="%9."/>
      <w:lvlJc w:val="right"/>
      <w:pPr>
        <w:ind w:left="6529" w:hanging="180"/>
      </w:pPr>
    </w:lvl>
  </w:abstractNum>
  <w:abstractNum w:abstractNumId="17">
    <w:nsid w:val="33D06AB5"/>
    <w:multiLevelType w:val="hybridMultilevel"/>
    <w:tmpl w:val="6A98BDE4"/>
    <w:lvl w:ilvl="0" w:tplc="0809000F">
      <w:start w:val="1"/>
      <w:numFmt w:val="decimal"/>
      <w:lvlText w:val="%1."/>
      <w:lvlJc w:val="left"/>
      <w:pPr>
        <w:ind w:left="1151" w:hanging="360"/>
      </w:pPr>
      <w:rPr>
        <w:rFonts w:hint="default"/>
      </w:rPr>
    </w:lvl>
    <w:lvl w:ilvl="1" w:tplc="08090003">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8">
    <w:nsid w:val="3607770B"/>
    <w:multiLevelType w:val="hybridMultilevel"/>
    <w:tmpl w:val="6A98BDE4"/>
    <w:lvl w:ilvl="0" w:tplc="0809000F">
      <w:start w:val="1"/>
      <w:numFmt w:val="decimal"/>
      <w:lvlText w:val="%1."/>
      <w:lvlJc w:val="left"/>
      <w:pPr>
        <w:ind w:left="1151" w:hanging="360"/>
      </w:pPr>
      <w:rPr>
        <w:rFonts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9">
    <w:nsid w:val="36E41557"/>
    <w:multiLevelType w:val="hybridMultilevel"/>
    <w:tmpl w:val="A60ED3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9BA45A3"/>
    <w:multiLevelType w:val="hybridMultilevel"/>
    <w:tmpl w:val="3F54E8A2"/>
    <w:lvl w:ilvl="0" w:tplc="0809000F">
      <w:start w:val="1"/>
      <w:numFmt w:val="decimal"/>
      <w:lvlText w:val="%1."/>
      <w:lvlJc w:val="left"/>
      <w:pPr>
        <w:ind w:left="1408" w:hanging="360"/>
      </w:pPr>
    </w:lvl>
    <w:lvl w:ilvl="1" w:tplc="08090019">
      <w:start w:val="1"/>
      <w:numFmt w:val="lowerLetter"/>
      <w:lvlText w:val="%2."/>
      <w:lvlJc w:val="left"/>
      <w:pPr>
        <w:ind w:left="2128" w:hanging="360"/>
      </w:pPr>
    </w:lvl>
    <w:lvl w:ilvl="2" w:tplc="0809001B" w:tentative="1">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21">
    <w:nsid w:val="3B267188"/>
    <w:multiLevelType w:val="hybridMultilevel"/>
    <w:tmpl w:val="7CD2039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nsid w:val="3B706672"/>
    <w:multiLevelType w:val="hybridMultilevel"/>
    <w:tmpl w:val="01DE0F7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3">
    <w:nsid w:val="3C2F0C8B"/>
    <w:multiLevelType w:val="hybridMultilevel"/>
    <w:tmpl w:val="D86C45D0"/>
    <w:lvl w:ilvl="0" w:tplc="08090005">
      <w:start w:val="1"/>
      <w:numFmt w:val="bullet"/>
      <w:lvlText w:val=""/>
      <w:lvlJc w:val="left"/>
      <w:pPr>
        <w:ind w:left="1296" w:hanging="360"/>
      </w:pPr>
      <w:rPr>
        <w:rFonts w:ascii="Wingdings" w:hAnsi="Wingding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nsid w:val="3CA36859"/>
    <w:multiLevelType w:val="hybridMultilevel"/>
    <w:tmpl w:val="C09E21AA"/>
    <w:lvl w:ilvl="0" w:tplc="04090001">
      <w:start w:val="1"/>
      <w:numFmt w:val="bullet"/>
      <w:lvlText w:val=""/>
      <w:lvlJc w:val="left"/>
      <w:pPr>
        <w:ind w:left="1523" w:hanging="360"/>
      </w:pPr>
      <w:rPr>
        <w:rFonts w:ascii="Symbol" w:hAnsi="Symbol" w:hint="default"/>
      </w:rPr>
    </w:lvl>
    <w:lvl w:ilvl="1" w:tplc="04090003">
      <w:start w:val="1"/>
      <w:numFmt w:val="bullet"/>
      <w:lvlText w:val="o"/>
      <w:lvlJc w:val="left"/>
      <w:pPr>
        <w:ind w:left="2243" w:hanging="360"/>
      </w:pPr>
      <w:rPr>
        <w:rFonts w:ascii="Courier New" w:hAnsi="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25">
    <w:nsid w:val="3E341BDF"/>
    <w:multiLevelType w:val="hybridMultilevel"/>
    <w:tmpl w:val="E26AC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52748"/>
    <w:multiLevelType w:val="hybridMultilevel"/>
    <w:tmpl w:val="435467C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
    <w:nsid w:val="43AC6D3E"/>
    <w:multiLevelType w:val="hybridMultilevel"/>
    <w:tmpl w:val="467EB48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8">
    <w:nsid w:val="4CBE5885"/>
    <w:multiLevelType w:val="hybridMultilevel"/>
    <w:tmpl w:val="61E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014C3E"/>
    <w:multiLevelType w:val="hybridMultilevel"/>
    <w:tmpl w:val="59E2B03E"/>
    <w:lvl w:ilvl="0" w:tplc="0409000F">
      <w:start w:val="1"/>
      <w:numFmt w:val="decimal"/>
      <w:lvlText w:val="%1."/>
      <w:lvlJc w:val="left"/>
      <w:pPr>
        <w:ind w:left="1393" w:hanging="360"/>
      </w:pPr>
    </w:lvl>
    <w:lvl w:ilvl="1" w:tplc="04090019">
      <w:start w:val="1"/>
      <w:numFmt w:val="lowerLetter"/>
      <w:lvlText w:val="%2."/>
      <w:lvlJc w:val="left"/>
      <w:pPr>
        <w:ind w:left="2113" w:hanging="360"/>
      </w:pPr>
    </w:lvl>
    <w:lvl w:ilvl="2" w:tplc="0409001B" w:tentative="1">
      <w:start w:val="1"/>
      <w:numFmt w:val="lowerRoman"/>
      <w:lvlText w:val="%3."/>
      <w:lvlJc w:val="right"/>
      <w:pPr>
        <w:ind w:left="2833" w:hanging="180"/>
      </w:pPr>
    </w:lvl>
    <w:lvl w:ilvl="3" w:tplc="0409000F" w:tentative="1">
      <w:start w:val="1"/>
      <w:numFmt w:val="decimal"/>
      <w:lvlText w:val="%4."/>
      <w:lvlJc w:val="left"/>
      <w:pPr>
        <w:ind w:left="3553" w:hanging="360"/>
      </w:pPr>
    </w:lvl>
    <w:lvl w:ilvl="4" w:tplc="04090019" w:tentative="1">
      <w:start w:val="1"/>
      <w:numFmt w:val="lowerLetter"/>
      <w:lvlText w:val="%5."/>
      <w:lvlJc w:val="left"/>
      <w:pPr>
        <w:ind w:left="4273" w:hanging="360"/>
      </w:pPr>
    </w:lvl>
    <w:lvl w:ilvl="5" w:tplc="0409001B" w:tentative="1">
      <w:start w:val="1"/>
      <w:numFmt w:val="lowerRoman"/>
      <w:lvlText w:val="%6."/>
      <w:lvlJc w:val="right"/>
      <w:pPr>
        <w:ind w:left="4993" w:hanging="180"/>
      </w:pPr>
    </w:lvl>
    <w:lvl w:ilvl="6" w:tplc="0409000F" w:tentative="1">
      <w:start w:val="1"/>
      <w:numFmt w:val="decimal"/>
      <w:lvlText w:val="%7."/>
      <w:lvlJc w:val="left"/>
      <w:pPr>
        <w:ind w:left="5713" w:hanging="360"/>
      </w:pPr>
    </w:lvl>
    <w:lvl w:ilvl="7" w:tplc="04090019" w:tentative="1">
      <w:start w:val="1"/>
      <w:numFmt w:val="lowerLetter"/>
      <w:lvlText w:val="%8."/>
      <w:lvlJc w:val="left"/>
      <w:pPr>
        <w:ind w:left="6433" w:hanging="360"/>
      </w:pPr>
    </w:lvl>
    <w:lvl w:ilvl="8" w:tplc="0409001B" w:tentative="1">
      <w:start w:val="1"/>
      <w:numFmt w:val="lowerRoman"/>
      <w:lvlText w:val="%9."/>
      <w:lvlJc w:val="right"/>
      <w:pPr>
        <w:ind w:left="7153" w:hanging="180"/>
      </w:pPr>
    </w:lvl>
  </w:abstractNum>
  <w:abstractNum w:abstractNumId="30">
    <w:nsid w:val="4F052692"/>
    <w:multiLevelType w:val="hybridMultilevel"/>
    <w:tmpl w:val="F0048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FCF6D5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513779FB"/>
    <w:multiLevelType w:val="hybridMultilevel"/>
    <w:tmpl w:val="E6F291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37B6684"/>
    <w:multiLevelType w:val="hybridMultilevel"/>
    <w:tmpl w:val="3F54E8A2"/>
    <w:lvl w:ilvl="0" w:tplc="0809000F">
      <w:start w:val="1"/>
      <w:numFmt w:val="decimal"/>
      <w:lvlText w:val="%1."/>
      <w:lvlJc w:val="left"/>
      <w:pPr>
        <w:ind w:left="1408" w:hanging="360"/>
      </w:pPr>
    </w:lvl>
    <w:lvl w:ilvl="1" w:tplc="08090019">
      <w:start w:val="1"/>
      <w:numFmt w:val="lowerLetter"/>
      <w:lvlText w:val="%2."/>
      <w:lvlJc w:val="left"/>
      <w:pPr>
        <w:ind w:left="2128" w:hanging="360"/>
      </w:pPr>
    </w:lvl>
    <w:lvl w:ilvl="2" w:tplc="0809001B">
      <w:start w:val="1"/>
      <w:numFmt w:val="lowerRoman"/>
      <w:lvlText w:val="%3."/>
      <w:lvlJc w:val="right"/>
      <w:pPr>
        <w:ind w:left="2848" w:hanging="180"/>
      </w:pPr>
    </w:lvl>
    <w:lvl w:ilvl="3" w:tplc="0809000F" w:tentative="1">
      <w:start w:val="1"/>
      <w:numFmt w:val="decimal"/>
      <w:lvlText w:val="%4."/>
      <w:lvlJc w:val="left"/>
      <w:pPr>
        <w:ind w:left="3568" w:hanging="360"/>
      </w:pPr>
    </w:lvl>
    <w:lvl w:ilvl="4" w:tplc="08090019" w:tentative="1">
      <w:start w:val="1"/>
      <w:numFmt w:val="lowerLetter"/>
      <w:lvlText w:val="%5."/>
      <w:lvlJc w:val="left"/>
      <w:pPr>
        <w:ind w:left="4288" w:hanging="360"/>
      </w:pPr>
    </w:lvl>
    <w:lvl w:ilvl="5" w:tplc="0809001B" w:tentative="1">
      <w:start w:val="1"/>
      <w:numFmt w:val="lowerRoman"/>
      <w:lvlText w:val="%6."/>
      <w:lvlJc w:val="right"/>
      <w:pPr>
        <w:ind w:left="5008" w:hanging="180"/>
      </w:pPr>
    </w:lvl>
    <w:lvl w:ilvl="6" w:tplc="0809000F" w:tentative="1">
      <w:start w:val="1"/>
      <w:numFmt w:val="decimal"/>
      <w:lvlText w:val="%7."/>
      <w:lvlJc w:val="left"/>
      <w:pPr>
        <w:ind w:left="5728" w:hanging="360"/>
      </w:pPr>
    </w:lvl>
    <w:lvl w:ilvl="7" w:tplc="08090019" w:tentative="1">
      <w:start w:val="1"/>
      <w:numFmt w:val="lowerLetter"/>
      <w:lvlText w:val="%8."/>
      <w:lvlJc w:val="left"/>
      <w:pPr>
        <w:ind w:left="6448" w:hanging="360"/>
      </w:pPr>
    </w:lvl>
    <w:lvl w:ilvl="8" w:tplc="0809001B" w:tentative="1">
      <w:start w:val="1"/>
      <w:numFmt w:val="lowerRoman"/>
      <w:lvlText w:val="%9."/>
      <w:lvlJc w:val="right"/>
      <w:pPr>
        <w:ind w:left="7168" w:hanging="180"/>
      </w:pPr>
    </w:lvl>
  </w:abstractNum>
  <w:abstractNum w:abstractNumId="34">
    <w:nsid w:val="57714097"/>
    <w:multiLevelType w:val="hybridMultilevel"/>
    <w:tmpl w:val="9C701F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594D80"/>
    <w:multiLevelType w:val="hybridMultilevel"/>
    <w:tmpl w:val="5BA081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7B295A"/>
    <w:multiLevelType w:val="hybridMultilevel"/>
    <w:tmpl w:val="3CDE799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7">
    <w:nsid w:val="61CD52BE"/>
    <w:multiLevelType w:val="hybridMultilevel"/>
    <w:tmpl w:val="1E0C159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62FA5212"/>
    <w:multiLevelType w:val="hybridMultilevel"/>
    <w:tmpl w:val="67E40E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126441"/>
    <w:multiLevelType w:val="hybridMultilevel"/>
    <w:tmpl w:val="E26AC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C233CB0"/>
    <w:multiLevelType w:val="hybridMultilevel"/>
    <w:tmpl w:val="D3A02BE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FF269BB"/>
    <w:multiLevelType w:val="hybridMultilevel"/>
    <w:tmpl w:val="F80C7A28"/>
    <w:lvl w:ilvl="0" w:tplc="0809000F">
      <w:start w:val="1"/>
      <w:numFmt w:val="decimal"/>
      <w:lvlText w:val="%1."/>
      <w:lvlJc w:val="lef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2">
    <w:nsid w:val="713414E2"/>
    <w:multiLevelType w:val="hybridMultilevel"/>
    <w:tmpl w:val="B5807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C437EB"/>
    <w:multiLevelType w:val="hybridMultilevel"/>
    <w:tmpl w:val="9E34D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A44A00"/>
    <w:multiLevelType w:val="hybridMultilevel"/>
    <w:tmpl w:val="2C7C13D6"/>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5">
    <w:nsid w:val="74BC2099"/>
    <w:multiLevelType w:val="hybridMultilevel"/>
    <w:tmpl w:val="A274D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B65967"/>
    <w:multiLevelType w:val="hybridMultilevel"/>
    <w:tmpl w:val="D3A02BE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E1B192B"/>
    <w:multiLevelType w:val="hybridMultilevel"/>
    <w:tmpl w:val="7D9C533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8">
    <w:nsid w:val="7E2C2010"/>
    <w:multiLevelType w:val="hybridMultilevel"/>
    <w:tmpl w:val="7DE05DCE"/>
    <w:lvl w:ilvl="0" w:tplc="08090019">
      <w:start w:val="1"/>
      <w:numFmt w:val="lowerLetter"/>
      <w:lvlText w:val="%1."/>
      <w:lvlJc w:val="left"/>
      <w:pPr>
        <w:ind w:left="2128" w:hanging="360"/>
      </w:p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49">
    <w:nsid w:val="7E420A2D"/>
    <w:multiLevelType w:val="hybridMultilevel"/>
    <w:tmpl w:val="D3A02BE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2"/>
  </w:num>
  <w:num w:numId="4">
    <w:abstractNumId w:val="37"/>
  </w:num>
  <w:num w:numId="5">
    <w:abstractNumId w:val="24"/>
  </w:num>
  <w:num w:numId="6">
    <w:abstractNumId w:val="14"/>
  </w:num>
  <w:num w:numId="7">
    <w:abstractNumId w:val="22"/>
  </w:num>
  <w:num w:numId="8">
    <w:abstractNumId w:val="15"/>
  </w:num>
  <w:num w:numId="9">
    <w:abstractNumId w:val="43"/>
  </w:num>
  <w:num w:numId="10">
    <w:abstractNumId w:val="25"/>
  </w:num>
  <w:num w:numId="11">
    <w:abstractNumId w:val="39"/>
  </w:num>
  <w:num w:numId="12">
    <w:abstractNumId w:val="36"/>
  </w:num>
  <w:num w:numId="13">
    <w:abstractNumId w:val="45"/>
  </w:num>
  <w:num w:numId="14">
    <w:abstractNumId w:val="42"/>
  </w:num>
  <w:num w:numId="15">
    <w:abstractNumId w:val="3"/>
  </w:num>
  <w:num w:numId="16">
    <w:abstractNumId w:val="16"/>
  </w:num>
  <w:num w:numId="17">
    <w:abstractNumId w:val="23"/>
  </w:num>
  <w:num w:numId="18">
    <w:abstractNumId w:val="41"/>
  </w:num>
  <w:num w:numId="19">
    <w:abstractNumId w:val="9"/>
  </w:num>
  <w:num w:numId="20">
    <w:abstractNumId w:val="26"/>
  </w:num>
  <w:num w:numId="21">
    <w:abstractNumId w:val="6"/>
  </w:num>
  <w:num w:numId="22">
    <w:abstractNumId w:val="5"/>
  </w:num>
  <w:num w:numId="23">
    <w:abstractNumId w:val="21"/>
  </w:num>
  <w:num w:numId="24">
    <w:abstractNumId w:val="19"/>
  </w:num>
  <w:num w:numId="25">
    <w:abstractNumId w:val="40"/>
  </w:num>
  <w:num w:numId="26">
    <w:abstractNumId w:val="18"/>
  </w:num>
  <w:num w:numId="27">
    <w:abstractNumId w:val="17"/>
  </w:num>
  <w:num w:numId="28">
    <w:abstractNumId w:val="4"/>
  </w:num>
  <w:num w:numId="29">
    <w:abstractNumId w:val="49"/>
  </w:num>
  <w:num w:numId="30">
    <w:abstractNumId w:val="20"/>
  </w:num>
  <w:num w:numId="31">
    <w:abstractNumId w:val="48"/>
  </w:num>
  <w:num w:numId="32">
    <w:abstractNumId w:val="46"/>
  </w:num>
  <w:num w:numId="33">
    <w:abstractNumId w:val="33"/>
  </w:num>
  <w:num w:numId="34">
    <w:abstractNumId w:val="29"/>
  </w:num>
  <w:num w:numId="35">
    <w:abstractNumId w:val="30"/>
  </w:num>
  <w:num w:numId="36">
    <w:abstractNumId w:val="10"/>
  </w:num>
  <w:num w:numId="37">
    <w:abstractNumId w:val="38"/>
  </w:num>
  <w:num w:numId="38">
    <w:abstractNumId w:val="28"/>
  </w:num>
  <w:num w:numId="39">
    <w:abstractNumId w:val="11"/>
  </w:num>
  <w:num w:numId="40">
    <w:abstractNumId w:val="7"/>
  </w:num>
  <w:num w:numId="41">
    <w:abstractNumId w:val="34"/>
  </w:num>
  <w:num w:numId="42">
    <w:abstractNumId w:val="0"/>
  </w:num>
  <w:num w:numId="43">
    <w:abstractNumId w:val="13"/>
  </w:num>
  <w:num w:numId="44">
    <w:abstractNumId w:val="32"/>
  </w:num>
  <w:num w:numId="45">
    <w:abstractNumId w:val="12"/>
  </w:num>
  <w:num w:numId="46">
    <w:abstractNumId w:val="35"/>
  </w:num>
  <w:num w:numId="47">
    <w:abstractNumId w:val="8"/>
  </w:num>
  <w:num w:numId="48">
    <w:abstractNumId w:val="27"/>
  </w:num>
  <w:num w:numId="49">
    <w:abstractNumId w:val="4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83"/>
    <w:rsid w:val="0000182C"/>
    <w:rsid w:val="00002F42"/>
    <w:rsid w:val="00011177"/>
    <w:rsid w:val="00011291"/>
    <w:rsid w:val="000112F0"/>
    <w:rsid w:val="000145C0"/>
    <w:rsid w:val="00014EC8"/>
    <w:rsid w:val="00016770"/>
    <w:rsid w:val="000207D0"/>
    <w:rsid w:val="000251F0"/>
    <w:rsid w:val="00027471"/>
    <w:rsid w:val="000310E6"/>
    <w:rsid w:val="00035FD0"/>
    <w:rsid w:val="00045FAF"/>
    <w:rsid w:val="000520CA"/>
    <w:rsid w:val="000602CD"/>
    <w:rsid w:val="00062E10"/>
    <w:rsid w:val="00064EDB"/>
    <w:rsid w:val="00074A7C"/>
    <w:rsid w:val="00074E29"/>
    <w:rsid w:val="00081111"/>
    <w:rsid w:val="0009020C"/>
    <w:rsid w:val="000973EE"/>
    <w:rsid w:val="000A31C5"/>
    <w:rsid w:val="000B2BF1"/>
    <w:rsid w:val="000B4C7C"/>
    <w:rsid w:val="000B4D1A"/>
    <w:rsid w:val="000B4F53"/>
    <w:rsid w:val="000B797B"/>
    <w:rsid w:val="000C53ED"/>
    <w:rsid w:val="000C5B92"/>
    <w:rsid w:val="000C7BFB"/>
    <w:rsid w:val="000D3528"/>
    <w:rsid w:val="000D415D"/>
    <w:rsid w:val="000D6B0A"/>
    <w:rsid w:val="000E745A"/>
    <w:rsid w:val="000F0B76"/>
    <w:rsid w:val="000F6D77"/>
    <w:rsid w:val="0011069D"/>
    <w:rsid w:val="00112B7D"/>
    <w:rsid w:val="00121CCB"/>
    <w:rsid w:val="00126228"/>
    <w:rsid w:val="001272A9"/>
    <w:rsid w:val="00127D06"/>
    <w:rsid w:val="00127DD9"/>
    <w:rsid w:val="00134593"/>
    <w:rsid w:val="00135386"/>
    <w:rsid w:val="001364DD"/>
    <w:rsid w:val="001454A7"/>
    <w:rsid w:val="00151685"/>
    <w:rsid w:val="001534F3"/>
    <w:rsid w:val="00154AA9"/>
    <w:rsid w:val="00156501"/>
    <w:rsid w:val="00160DEE"/>
    <w:rsid w:val="00163430"/>
    <w:rsid w:val="00163E62"/>
    <w:rsid w:val="00170F68"/>
    <w:rsid w:val="0017453A"/>
    <w:rsid w:val="00181E0F"/>
    <w:rsid w:val="00185650"/>
    <w:rsid w:val="001975D9"/>
    <w:rsid w:val="001A01B0"/>
    <w:rsid w:val="001A6904"/>
    <w:rsid w:val="001B00A9"/>
    <w:rsid w:val="001B01B8"/>
    <w:rsid w:val="001B1ED2"/>
    <w:rsid w:val="001B2E1A"/>
    <w:rsid w:val="001B53AC"/>
    <w:rsid w:val="001C411B"/>
    <w:rsid w:val="001D3697"/>
    <w:rsid w:val="001D7B0E"/>
    <w:rsid w:val="001E1211"/>
    <w:rsid w:val="001E7D26"/>
    <w:rsid w:val="001F0F9B"/>
    <w:rsid w:val="001F1038"/>
    <w:rsid w:val="001F27DF"/>
    <w:rsid w:val="001F3D27"/>
    <w:rsid w:val="001F4E13"/>
    <w:rsid w:val="001F6313"/>
    <w:rsid w:val="0020003F"/>
    <w:rsid w:val="00210F11"/>
    <w:rsid w:val="0021118F"/>
    <w:rsid w:val="002132C6"/>
    <w:rsid w:val="00214019"/>
    <w:rsid w:val="00216E5B"/>
    <w:rsid w:val="00221CA0"/>
    <w:rsid w:val="0022259B"/>
    <w:rsid w:val="002256DC"/>
    <w:rsid w:val="0023257D"/>
    <w:rsid w:val="00241A94"/>
    <w:rsid w:val="00246289"/>
    <w:rsid w:val="00256756"/>
    <w:rsid w:val="00263AB6"/>
    <w:rsid w:val="00264406"/>
    <w:rsid w:val="00264DFE"/>
    <w:rsid w:val="00265AA8"/>
    <w:rsid w:val="00267101"/>
    <w:rsid w:val="00267B8F"/>
    <w:rsid w:val="0027200C"/>
    <w:rsid w:val="0027510D"/>
    <w:rsid w:val="002815DE"/>
    <w:rsid w:val="00285E3B"/>
    <w:rsid w:val="00286593"/>
    <w:rsid w:val="002967EF"/>
    <w:rsid w:val="00297CC1"/>
    <w:rsid w:val="002B0215"/>
    <w:rsid w:val="002B1816"/>
    <w:rsid w:val="002B2F8C"/>
    <w:rsid w:val="002C1262"/>
    <w:rsid w:val="002C7FEA"/>
    <w:rsid w:val="002D2D35"/>
    <w:rsid w:val="002D454F"/>
    <w:rsid w:val="002D4F27"/>
    <w:rsid w:val="002D54EB"/>
    <w:rsid w:val="002E4677"/>
    <w:rsid w:val="002E4B57"/>
    <w:rsid w:val="00305462"/>
    <w:rsid w:val="00311A96"/>
    <w:rsid w:val="00313F22"/>
    <w:rsid w:val="00317B06"/>
    <w:rsid w:val="00317BF0"/>
    <w:rsid w:val="0032246D"/>
    <w:rsid w:val="00327AB6"/>
    <w:rsid w:val="00330E01"/>
    <w:rsid w:val="003357FE"/>
    <w:rsid w:val="00343821"/>
    <w:rsid w:val="00345EDD"/>
    <w:rsid w:val="0035121A"/>
    <w:rsid w:val="00352C83"/>
    <w:rsid w:val="00352D3E"/>
    <w:rsid w:val="003564D4"/>
    <w:rsid w:val="00361515"/>
    <w:rsid w:val="00364AF6"/>
    <w:rsid w:val="00365ABA"/>
    <w:rsid w:val="00370B20"/>
    <w:rsid w:val="003710A3"/>
    <w:rsid w:val="00371D07"/>
    <w:rsid w:val="00372182"/>
    <w:rsid w:val="003735AA"/>
    <w:rsid w:val="003816B3"/>
    <w:rsid w:val="003934BC"/>
    <w:rsid w:val="003949D8"/>
    <w:rsid w:val="0039669F"/>
    <w:rsid w:val="003A143D"/>
    <w:rsid w:val="003A23D1"/>
    <w:rsid w:val="003A44D6"/>
    <w:rsid w:val="003A7247"/>
    <w:rsid w:val="003B0150"/>
    <w:rsid w:val="003C218B"/>
    <w:rsid w:val="003D489D"/>
    <w:rsid w:val="003D5006"/>
    <w:rsid w:val="003E5959"/>
    <w:rsid w:val="003F3959"/>
    <w:rsid w:val="00407D55"/>
    <w:rsid w:val="00412090"/>
    <w:rsid w:val="00415A05"/>
    <w:rsid w:val="00421665"/>
    <w:rsid w:val="00421B17"/>
    <w:rsid w:val="00436B15"/>
    <w:rsid w:val="004407D2"/>
    <w:rsid w:val="00450813"/>
    <w:rsid w:val="00452421"/>
    <w:rsid w:val="00455B5E"/>
    <w:rsid w:val="00461EB9"/>
    <w:rsid w:val="00472CEC"/>
    <w:rsid w:val="004731FA"/>
    <w:rsid w:val="004734D7"/>
    <w:rsid w:val="00477EE8"/>
    <w:rsid w:val="00492339"/>
    <w:rsid w:val="004A0826"/>
    <w:rsid w:val="004A4FFC"/>
    <w:rsid w:val="004A5935"/>
    <w:rsid w:val="004C0566"/>
    <w:rsid w:val="004C1DF3"/>
    <w:rsid w:val="004D223D"/>
    <w:rsid w:val="004D6D90"/>
    <w:rsid w:val="004D7BC7"/>
    <w:rsid w:val="004E09BE"/>
    <w:rsid w:val="004E0E08"/>
    <w:rsid w:val="004E14AB"/>
    <w:rsid w:val="004E1E4A"/>
    <w:rsid w:val="00502741"/>
    <w:rsid w:val="00504777"/>
    <w:rsid w:val="00506342"/>
    <w:rsid w:val="005101DC"/>
    <w:rsid w:val="005121AB"/>
    <w:rsid w:val="00516587"/>
    <w:rsid w:val="00524C65"/>
    <w:rsid w:val="00532576"/>
    <w:rsid w:val="005329B8"/>
    <w:rsid w:val="005366EC"/>
    <w:rsid w:val="005368E1"/>
    <w:rsid w:val="0054289A"/>
    <w:rsid w:val="00544578"/>
    <w:rsid w:val="005470F5"/>
    <w:rsid w:val="0055189F"/>
    <w:rsid w:val="00552D28"/>
    <w:rsid w:val="00553F3C"/>
    <w:rsid w:val="00556FD2"/>
    <w:rsid w:val="00557BFC"/>
    <w:rsid w:val="005611D5"/>
    <w:rsid w:val="00562208"/>
    <w:rsid w:val="0056234E"/>
    <w:rsid w:val="00563E16"/>
    <w:rsid w:val="00565377"/>
    <w:rsid w:val="00567101"/>
    <w:rsid w:val="00581FBA"/>
    <w:rsid w:val="00584E1E"/>
    <w:rsid w:val="005864DF"/>
    <w:rsid w:val="00587E96"/>
    <w:rsid w:val="005A0150"/>
    <w:rsid w:val="005A14CC"/>
    <w:rsid w:val="005A6DF0"/>
    <w:rsid w:val="005A7FAC"/>
    <w:rsid w:val="005B0011"/>
    <w:rsid w:val="005B08F3"/>
    <w:rsid w:val="005B1565"/>
    <w:rsid w:val="005B1CD2"/>
    <w:rsid w:val="005B34F2"/>
    <w:rsid w:val="005B4733"/>
    <w:rsid w:val="005B6F67"/>
    <w:rsid w:val="005B7524"/>
    <w:rsid w:val="005C15BB"/>
    <w:rsid w:val="005C366B"/>
    <w:rsid w:val="005C4B1E"/>
    <w:rsid w:val="005D666D"/>
    <w:rsid w:val="005E378E"/>
    <w:rsid w:val="005F02B0"/>
    <w:rsid w:val="005F1E8D"/>
    <w:rsid w:val="005F614A"/>
    <w:rsid w:val="005F6C80"/>
    <w:rsid w:val="005F7D74"/>
    <w:rsid w:val="00601A79"/>
    <w:rsid w:val="00605970"/>
    <w:rsid w:val="0060700D"/>
    <w:rsid w:val="00610B34"/>
    <w:rsid w:val="006133CB"/>
    <w:rsid w:val="00625D8E"/>
    <w:rsid w:val="00627CA9"/>
    <w:rsid w:val="00633275"/>
    <w:rsid w:val="0063452C"/>
    <w:rsid w:val="006376A1"/>
    <w:rsid w:val="00637C20"/>
    <w:rsid w:val="00644519"/>
    <w:rsid w:val="0065420D"/>
    <w:rsid w:val="006626B8"/>
    <w:rsid w:val="006640A7"/>
    <w:rsid w:val="006658FD"/>
    <w:rsid w:val="00673E6D"/>
    <w:rsid w:val="006772F6"/>
    <w:rsid w:val="00677610"/>
    <w:rsid w:val="006801C0"/>
    <w:rsid w:val="006808F1"/>
    <w:rsid w:val="00695F03"/>
    <w:rsid w:val="006A4E0B"/>
    <w:rsid w:val="006A7CFA"/>
    <w:rsid w:val="006B3C57"/>
    <w:rsid w:val="006B3E12"/>
    <w:rsid w:val="006B673A"/>
    <w:rsid w:val="006C2253"/>
    <w:rsid w:val="006C2A75"/>
    <w:rsid w:val="006C4D1D"/>
    <w:rsid w:val="006C78FC"/>
    <w:rsid w:val="006D2F2D"/>
    <w:rsid w:val="006D4421"/>
    <w:rsid w:val="006D7741"/>
    <w:rsid w:val="006E1D3C"/>
    <w:rsid w:val="006E5601"/>
    <w:rsid w:val="006F0377"/>
    <w:rsid w:val="006F2D49"/>
    <w:rsid w:val="007023D1"/>
    <w:rsid w:val="00712DE7"/>
    <w:rsid w:val="00712EAC"/>
    <w:rsid w:val="007156B4"/>
    <w:rsid w:val="00717F09"/>
    <w:rsid w:val="00721629"/>
    <w:rsid w:val="00723871"/>
    <w:rsid w:val="007300A5"/>
    <w:rsid w:val="00745A1D"/>
    <w:rsid w:val="00752C2F"/>
    <w:rsid w:val="007576B2"/>
    <w:rsid w:val="007602F9"/>
    <w:rsid w:val="00760860"/>
    <w:rsid w:val="007616A9"/>
    <w:rsid w:val="007643A2"/>
    <w:rsid w:val="00770816"/>
    <w:rsid w:val="0077233C"/>
    <w:rsid w:val="00774428"/>
    <w:rsid w:val="00775C93"/>
    <w:rsid w:val="007761F7"/>
    <w:rsid w:val="00776562"/>
    <w:rsid w:val="00776F9E"/>
    <w:rsid w:val="007864A6"/>
    <w:rsid w:val="007949FA"/>
    <w:rsid w:val="007A3B9D"/>
    <w:rsid w:val="007A61F3"/>
    <w:rsid w:val="007B15D3"/>
    <w:rsid w:val="007B3C15"/>
    <w:rsid w:val="007C060F"/>
    <w:rsid w:val="007C6D6A"/>
    <w:rsid w:val="007D1E8B"/>
    <w:rsid w:val="007E1ADF"/>
    <w:rsid w:val="007E1EB7"/>
    <w:rsid w:val="007E3D8B"/>
    <w:rsid w:val="007E4948"/>
    <w:rsid w:val="007F1A60"/>
    <w:rsid w:val="007F2AB8"/>
    <w:rsid w:val="007F441D"/>
    <w:rsid w:val="007F643A"/>
    <w:rsid w:val="00800CB0"/>
    <w:rsid w:val="00802CB2"/>
    <w:rsid w:val="00812898"/>
    <w:rsid w:val="008143EE"/>
    <w:rsid w:val="008146CE"/>
    <w:rsid w:val="00814BF7"/>
    <w:rsid w:val="0081753C"/>
    <w:rsid w:val="0082095F"/>
    <w:rsid w:val="00831C03"/>
    <w:rsid w:val="00831E40"/>
    <w:rsid w:val="00836BA8"/>
    <w:rsid w:val="00837DB0"/>
    <w:rsid w:val="00837F0B"/>
    <w:rsid w:val="0084164C"/>
    <w:rsid w:val="00845012"/>
    <w:rsid w:val="00845660"/>
    <w:rsid w:val="008456AE"/>
    <w:rsid w:val="0084688E"/>
    <w:rsid w:val="00846DFE"/>
    <w:rsid w:val="00851316"/>
    <w:rsid w:val="008546E8"/>
    <w:rsid w:val="00854ECF"/>
    <w:rsid w:val="00860EB5"/>
    <w:rsid w:val="008613A0"/>
    <w:rsid w:val="00872937"/>
    <w:rsid w:val="00874187"/>
    <w:rsid w:val="00875FDC"/>
    <w:rsid w:val="00896015"/>
    <w:rsid w:val="008A0125"/>
    <w:rsid w:val="008A1F60"/>
    <w:rsid w:val="008A63CF"/>
    <w:rsid w:val="008A70B1"/>
    <w:rsid w:val="008B0347"/>
    <w:rsid w:val="008B2A53"/>
    <w:rsid w:val="008B38DE"/>
    <w:rsid w:val="008B49E9"/>
    <w:rsid w:val="008C265D"/>
    <w:rsid w:val="008E3941"/>
    <w:rsid w:val="008E40CA"/>
    <w:rsid w:val="008E6276"/>
    <w:rsid w:val="008E7CEE"/>
    <w:rsid w:val="008F6593"/>
    <w:rsid w:val="0090052B"/>
    <w:rsid w:val="00900FC3"/>
    <w:rsid w:val="009040F9"/>
    <w:rsid w:val="009048B8"/>
    <w:rsid w:val="00910902"/>
    <w:rsid w:val="00911D3B"/>
    <w:rsid w:val="009141AE"/>
    <w:rsid w:val="00915FF6"/>
    <w:rsid w:val="0091714E"/>
    <w:rsid w:val="009215D1"/>
    <w:rsid w:val="00927C25"/>
    <w:rsid w:val="009328D7"/>
    <w:rsid w:val="00935ADE"/>
    <w:rsid w:val="00937426"/>
    <w:rsid w:val="0094198B"/>
    <w:rsid w:val="00942DB7"/>
    <w:rsid w:val="00952853"/>
    <w:rsid w:val="00952D71"/>
    <w:rsid w:val="00953DEA"/>
    <w:rsid w:val="00960B49"/>
    <w:rsid w:val="009619D4"/>
    <w:rsid w:val="009719EC"/>
    <w:rsid w:val="00974F97"/>
    <w:rsid w:val="0097748B"/>
    <w:rsid w:val="009818FA"/>
    <w:rsid w:val="009854D3"/>
    <w:rsid w:val="00991495"/>
    <w:rsid w:val="00991B67"/>
    <w:rsid w:val="00995E1D"/>
    <w:rsid w:val="009A05E0"/>
    <w:rsid w:val="009B0FB6"/>
    <w:rsid w:val="009B1EDD"/>
    <w:rsid w:val="009B3570"/>
    <w:rsid w:val="009B4CEB"/>
    <w:rsid w:val="009C10EC"/>
    <w:rsid w:val="009C2D25"/>
    <w:rsid w:val="009C7741"/>
    <w:rsid w:val="009C7E08"/>
    <w:rsid w:val="009D0166"/>
    <w:rsid w:val="009D14BF"/>
    <w:rsid w:val="009D26E2"/>
    <w:rsid w:val="009E23CF"/>
    <w:rsid w:val="009E72CE"/>
    <w:rsid w:val="009F32F1"/>
    <w:rsid w:val="009F341C"/>
    <w:rsid w:val="00A13762"/>
    <w:rsid w:val="00A2035D"/>
    <w:rsid w:val="00A20414"/>
    <w:rsid w:val="00A2232F"/>
    <w:rsid w:val="00A2670F"/>
    <w:rsid w:val="00A27FEF"/>
    <w:rsid w:val="00A30BE7"/>
    <w:rsid w:val="00A30C59"/>
    <w:rsid w:val="00A40812"/>
    <w:rsid w:val="00A40EB1"/>
    <w:rsid w:val="00A46689"/>
    <w:rsid w:val="00A501FC"/>
    <w:rsid w:val="00A55E13"/>
    <w:rsid w:val="00A57359"/>
    <w:rsid w:val="00A60A12"/>
    <w:rsid w:val="00A629DF"/>
    <w:rsid w:val="00A63BEC"/>
    <w:rsid w:val="00A66526"/>
    <w:rsid w:val="00A73356"/>
    <w:rsid w:val="00A80BA9"/>
    <w:rsid w:val="00A819EA"/>
    <w:rsid w:val="00A81E31"/>
    <w:rsid w:val="00A825B7"/>
    <w:rsid w:val="00A846A2"/>
    <w:rsid w:val="00A90623"/>
    <w:rsid w:val="00A93548"/>
    <w:rsid w:val="00AA2B71"/>
    <w:rsid w:val="00AA3105"/>
    <w:rsid w:val="00AA4B22"/>
    <w:rsid w:val="00AB28F5"/>
    <w:rsid w:val="00AC20DD"/>
    <w:rsid w:val="00AC5099"/>
    <w:rsid w:val="00AC7078"/>
    <w:rsid w:val="00AD19AD"/>
    <w:rsid w:val="00AD343D"/>
    <w:rsid w:val="00AD4E51"/>
    <w:rsid w:val="00AD5672"/>
    <w:rsid w:val="00AD65EE"/>
    <w:rsid w:val="00AD68E2"/>
    <w:rsid w:val="00AD6B90"/>
    <w:rsid w:val="00AF2B11"/>
    <w:rsid w:val="00AF4142"/>
    <w:rsid w:val="00AF6E1C"/>
    <w:rsid w:val="00AF7E0E"/>
    <w:rsid w:val="00B012E0"/>
    <w:rsid w:val="00B016D8"/>
    <w:rsid w:val="00B03A14"/>
    <w:rsid w:val="00B07811"/>
    <w:rsid w:val="00B1123D"/>
    <w:rsid w:val="00B13BB2"/>
    <w:rsid w:val="00B141E7"/>
    <w:rsid w:val="00B160CB"/>
    <w:rsid w:val="00B24869"/>
    <w:rsid w:val="00B27286"/>
    <w:rsid w:val="00B30C90"/>
    <w:rsid w:val="00B40A05"/>
    <w:rsid w:val="00B42C96"/>
    <w:rsid w:val="00B470AD"/>
    <w:rsid w:val="00B5031A"/>
    <w:rsid w:val="00B54349"/>
    <w:rsid w:val="00B57658"/>
    <w:rsid w:val="00B626BB"/>
    <w:rsid w:val="00B65D6F"/>
    <w:rsid w:val="00B669B3"/>
    <w:rsid w:val="00B70CBE"/>
    <w:rsid w:val="00B76073"/>
    <w:rsid w:val="00B76370"/>
    <w:rsid w:val="00B76921"/>
    <w:rsid w:val="00B94750"/>
    <w:rsid w:val="00B94D6A"/>
    <w:rsid w:val="00B95A5C"/>
    <w:rsid w:val="00BA1000"/>
    <w:rsid w:val="00BB13EE"/>
    <w:rsid w:val="00BB16C3"/>
    <w:rsid w:val="00BB5745"/>
    <w:rsid w:val="00BB7492"/>
    <w:rsid w:val="00BB762E"/>
    <w:rsid w:val="00BB7BC0"/>
    <w:rsid w:val="00BC1E5F"/>
    <w:rsid w:val="00BC4951"/>
    <w:rsid w:val="00BD2063"/>
    <w:rsid w:val="00BD7D47"/>
    <w:rsid w:val="00BE0FBA"/>
    <w:rsid w:val="00BE120E"/>
    <w:rsid w:val="00BE67D9"/>
    <w:rsid w:val="00BE79B6"/>
    <w:rsid w:val="00BF76EB"/>
    <w:rsid w:val="00C01DF7"/>
    <w:rsid w:val="00C0534C"/>
    <w:rsid w:val="00C07634"/>
    <w:rsid w:val="00C12525"/>
    <w:rsid w:val="00C13D54"/>
    <w:rsid w:val="00C15F96"/>
    <w:rsid w:val="00C1610C"/>
    <w:rsid w:val="00C16F12"/>
    <w:rsid w:val="00C234D7"/>
    <w:rsid w:val="00C25E5E"/>
    <w:rsid w:val="00C318C3"/>
    <w:rsid w:val="00C40164"/>
    <w:rsid w:val="00C40B0D"/>
    <w:rsid w:val="00C40ED3"/>
    <w:rsid w:val="00C42133"/>
    <w:rsid w:val="00C425D7"/>
    <w:rsid w:val="00C51E89"/>
    <w:rsid w:val="00C9352C"/>
    <w:rsid w:val="00C94B34"/>
    <w:rsid w:val="00CA1D50"/>
    <w:rsid w:val="00CA1FEA"/>
    <w:rsid w:val="00CA6F52"/>
    <w:rsid w:val="00CB13A0"/>
    <w:rsid w:val="00CB1A3D"/>
    <w:rsid w:val="00CB2ABE"/>
    <w:rsid w:val="00CB7E2D"/>
    <w:rsid w:val="00CC0B66"/>
    <w:rsid w:val="00CC3E2B"/>
    <w:rsid w:val="00CD1C4A"/>
    <w:rsid w:val="00CD1DAB"/>
    <w:rsid w:val="00CE34AF"/>
    <w:rsid w:val="00CE76F0"/>
    <w:rsid w:val="00D014F8"/>
    <w:rsid w:val="00D060FF"/>
    <w:rsid w:val="00D06CB6"/>
    <w:rsid w:val="00D12E66"/>
    <w:rsid w:val="00D15524"/>
    <w:rsid w:val="00D16096"/>
    <w:rsid w:val="00D20E9F"/>
    <w:rsid w:val="00D21C38"/>
    <w:rsid w:val="00D25714"/>
    <w:rsid w:val="00D365A1"/>
    <w:rsid w:val="00D512BE"/>
    <w:rsid w:val="00D51370"/>
    <w:rsid w:val="00D5568F"/>
    <w:rsid w:val="00D60D78"/>
    <w:rsid w:val="00D60FDF"/>
    <w:rsid w:val="00D61874"/>
    <w:rsid w:val="00D622EA"/>
    <w:rsid w:val="00D6255A"/>
    <w:rsid w:val="00D728A8"/>
    <w:rsid w:val="00D771E9"/>
    <w:rsid w:val="00D77E35"/>
    <w:rsid w:val="00D940AA"/>
    <w:rsid w:val="00D94C05"/>
    <w:rsid w:val="00DA3063"/>
    <w:rsid w:val="00DA48AF"/>
    <w:rsid w:val="00DB14EE"/>
    <w:rsid w:val="00DC08B3"/>
    <w:rsid w:val="00DC10CD"/>
    <w:rsid w:val="00DC1E88"/>
    <w:rsid w:val="00DC274C"/>
    <w:rsid w:val="00DC50DB"/>
    <w:rsid w:val="00DC6D95"/>
    <w:rsid w:val="00DC7076"/>
    <w:rsid w:val="00DD4006"/>
    <w:rsid w:val="00DD47DB"/>
    <w:rsid w:val="00DE0BD9"/>
    <w:rsid w:val="00DE270E"/>
    <w:rsid w:val="00DE38DD"/>
    <w:rsid w:val="00DE5BAE"/>
    <w:rsid w:val="00DE5C42"/>
    <w:rsid w:val="00DF50C5"/>
    <w:rsid w:val="00DF6FEE"/>
    <w:rsid w:val="00DF7242"/>
    <w:rsid w:val="00DF7CB4"/>
    <w:rsid w:val="00E01736"/>
    <w:rsid w:val="00E036F6"/>
    <w:rsid w:val="00E07E48"/>
    <w:rsid w:val="00E10305"/>
    <w:rsid w:val="00E17E61"/>
    <w:rsid w:val="00E208A5"/>
    <w:rsid w:val="00E25793"/>
    <w:rsid w:val="00E26B59"/>
    <w:rsid w:val="00E419E7"/>
    <w:rsid w:val="00E41F58"/>
    <w:rsid w:val="00E42A47"/>
    <w:rsid w:val="00E5257D"/>
    <w:rsid w:val="00E537B9"/>
    <w:rsid w:val="00E539AA"/>
    <w:rsid w:val="00E540C4"/>
    <w:rsid w:val="00E6292B"/>
    <w:rsid w:val="00E630AC"/>
    <w:rsid w:val="00E64D38"/>
    <w:rsid w:val="00E671B9"/>
    <w:rsid w:val="00E7322F"/>
    <w:rsid w:val="00E73480"/>
    <w:rsid w:val="00E73983"/>
    <w:rsid w:val="00E7601C"/>
    <w:rsid w:val="00E90190"/>
    <w:rsid w:val="00E9100D"/>
    <w:rsid w:val="00E9495A"/>
    <w:rsid w:val="00E95E11"/>
    <w:rsid w:val="00E9614D"/>
    <w:rsid w:val="00EA103B"/>
    <w:rsid w:val="00EA7495"/>
    <w:rsid w:val="00EB1455"/>
    <w:rsid w:val="00EB1B06"/>
    <w:rsid w:val="00EB55C8"/>
    <w:rsid w:val="00EC1B9B"/>
    <w:rsid w:val="00EC30C0"/>
    <w:rsid w:val="00EC3B28"/>
    <w:rsid w:val="00ED1009"/>
    <w:rsid w:val="00ED195E"/>
    <w:rsid w:val="00ED341E"/>
    <w:rsid w:val="00EE03CB"/>
    <w:rsid w:val="00EE066E"/>
    <w:rsid w:val="00EE38AC"/>
    <w:rsid w:val="00EE4E66"/>
    <w:rsid w:val="00EE5BBB"/>
    <w:rsid w:val="00EF0677"/>
    <w:rsid w:val="00EF0EB4"/>
    <w:rsid w:val="00EF59E3"/>
    <w:rsid w:val="00EF6C35"/>
    <w:rsid w:val="00F00B27"/>
    <w:rsid w:val="00F00EBC"/>
    <w:rsid w:val="00F0478C"/>
    <w:rsid w:val="00F1005D"/>
    <w:rsid w:val="00F140FA"/>
    <w:rsid w:val="00F151D1"/>
    <w:rsid w:val="00F16CB2"/>
    <w:rsid w:val="00F1724A"/>
    <w:rsid w:val="00F24C61"/>
    <w:rsid w:val="00F267BE"/>
    <w:rsid w:val="00F342FD"/>
    <w:rsid w:val="00F35FF1"/>
    <w:rsid w:val="00F40521"/>
    <w:rsid w:val="00F41496"/>
    <w:rsid w:val="00F4459A"/>
    <w:rsid w:val="00F478B0"/>
    <w:rsid w:val="00F53310"/>
    <w:rsid w:val="00F536D3"/>
    <w:rsid w:val="00F537D0"/>
    <w:rsid w:val="00F6107C"/>
    <w:rsid w:val="00F7012F"/>
    <w:rsid w:val="00F74646"/>
    <w:rsid w:val="00F80438"/>
    <w:rsid w:val="00F80D70"/>
    <w:rsid w:val="00F81A10"/>
    <w:rsid w:val="00F821DF"/>
    <w:rsid w:val="00F83517"/>
    <w:rsid w:val="00F843AD"/>
    <w:rsid w:val="00F87F7A"/>
    <w:rsid w:val="00F87FCA"/>
    <w:rsid w:val="00F91B20"/>
    <w:rsid w:val="00F91B23"/>
    <w:rsid w:val="00F95007"/>
    <w:rsid w:val="00F956CA"/>
    <w:rsid w:val="00F95C04"/>
    <w:rsid w:val="00F962C0"/>
    <w:rsid w:val="00FA5953"/>
    <w:rsid w:val="00FA59B0"/>
    <w:rsid w:val="00FA7352"/>
    <w:rsid w:val="00FB09AA"/>
    <w:rsid w:val="00FB21DB"/>
    <w:rsid w:val="00FB5328"/>
    <w:rsid w:val="00FB631A"/>
    <w:rsid w:val="00FC4469"/>
    <w:rsid w:val="00FC721F"/>
    <w:rsid w:val="00FC7794"/>
    <w:rsid w:val="00FD2AC8"/>
    <w:rsid w:val="00FD5867"/>
    <w:rsid w:val="00FE3F71"/>
    <w:rsid w:val="00FF22A7"/>
    <w:rsid w:val="00FF27FA"/>
    <w:rsid w:val="00FF5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7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3"/>
  </w:style>
  <w:style w:type="paragraph" w:styleId="Heading1">
    <w:name w:val="heading 1"/>
    <w:basedOn w:val="Normal"/>
    <w:next w:val="Normal"/>
    <w:link w:val="Heading1Char"/>
    <w:uiPriority w:val="9"/>
    <w:qFormat/>
    <w:rsid w:val="00352C83"/>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BodyTextIndent"/>
    <w:next w:val="BodyTextIndent"/>
    <w:link w:val="Heading2Char"/>
    <w:uiPriority w:val="9"/>
    <w:unhideWhenUsed/>
    <w:qFormat/>
    <w:rsid w:val="00352C83"/>
    <w:pPr>
      <w:keepNext/>
      <w:keepLines/>
      <w:numPr>
        <w:ilvl w:val="1"/>
        <w:numId w:val="1"/>
      </w:num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352C83"/>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352C8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2C8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2C8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2C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2C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2C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8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52C8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352C83"/>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352C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2C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2C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2C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2C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2C8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1"/>
    <w:rsid w:val="00352C83"/>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352C83"/>
    <w:pPr>
      <w:spacing w:after="0" w:line="240" w:lineRule="auto"/>
    </w:pPr>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352C83"/>
    <w:rPr>
      <w:rFonts w:cs="Times New Roman"/>
      <w:color w:val="000000" w:themeColor="text1"/>
      <w:szCs w:val="20"/>
      <w:lang w:val="en-US" w:eastAsia="ja-JP"/>
    </w:rPr>
  </w:style>
  <w:style w:type="character" w:styleId="Hyperlink">
    <w:name w:val="Hyperlink"/>
    <w:basedOn w:val="DefaultParagraphFont"/>
    <w:uiPriority w:val="99"/>
    <w:unhideWhenUsed/>
    <w:rsid w:val="00352C83"/>
    <w:rPr>
      <w:color w:val="0000FF" w:themeColor="hyperlink"/>
      <w:u w:val="single"/>
    </w:rPr>
  </w:style>
  <w:style w:type="paragraph" w:styleId="Header">
    <w:name w:val="header"/>
    <w:basedOn w:val="Normal"/>
    <w:link w:val="HeaderChar"/>
    <w:uiPriority w:val="99"/>
    <w:unhideWhenUsed/>
    <w:rsid w:val="0035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83"/>
  </w:style>
  <w:style w:type="paragraph" w:styleId="Footer">
    <w:name w:val="footer"/>
    <w:basedOn w:val="Normal"/>
    <w:link w:val="FooterChar"/>
    <w:uiPriority w:val="99"/>
    <w:unhideWhenUsed/>
    <w:rsid w:val="0035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83"/>
  </w:style>
  <w:style w:type="paragraph" w:styleId="TOC1">
    <w:name w:val="toc 1"/>
    <w:basedOn w:val="Normal"/>
    <w:next w:val="Normal"/>
    <w:autoRedefine/>
    <w:uiPriority w:val="39"/>
    <w:unhideWhenUsed/>
    <w:rsid w:val="00352C83"/>
    <w:pPr>
      <w:tabs>
        <w:tab w:val="left" w:pos="340"/>
        <w:tab w:val="right" w:pos="9016"/>
      </w:tabs>
      <w:spacing w:after="100"/>
    </w:pPr>
  </w:style>
  <w:style w:type="character" w:styleId="Strong">
    <w:name w:val="Strong"/>
    <w:basedOn w:val="DefaultParagraphFont"/>
    <w:uiPriority w:val="22"/>
    <w:qFormat/>
    <w:rsid w:val="00352C83"/>
    <w:rPr>
      <w:b/>
      <w:bCs/>
    </w:rPr>
  </w:style>
  <w:style w:type="paragraph" w:styleId="TOC2">
    <w:name w:val="toc 2"/>
    <w:basedOn w:val="Normal"/>
    <w:next w:val="Normal"/>
    <w:autoRedefine/>
    <w:uiPriority w:val="39"/>
    <w:unhideWhenUsed/>
    <w:rsid w:val="00352C83"/>
    <w:pPr>
      <w:spacing w:after="100"/>
      <w:ind w:left="220"/>
    </w:pPr>
  </w:style>
  <w:style w:type="paragraph" w:styleId="BodyTextIndent">
    <w:name w:val="Body Text Indent"/>
    <w:basedOn w:val="Normal"/>
    <w:link w:val="BodyTextIndentChar"/>
    <w:uiPriority w:val="99"/>
    <w:unhideWhenUsed/>
    <w:rsid w:val="00352C83"/>
    <w:pPr>
      <w:spacing w:after="120"/>
      <w:ind w:left="283"/>
    </w:pPr>
  </w:style>
  <w:style w:type="character" w:customStyle="1" w:styleId="BodyTextIndentChar">
    <w:name w:val="Body Text Indent Char"/>
    <w:basedOn w:val="DefaultParagraphFont"/>
    <w:link w:val="BodyTextIndent"/>
    <w:uiPriority w:val="99"/>
    <w:rsid w:val="00352C83"/>
  </w:style>
  <w:style w:type="paragraph" w:styleId="ListParagraph">
    <w:name w:val="List Paragraph"/>
    <w:basedOn w:val="Normal"/>
    <w:uiPriority w:val="34"/>
    <w:qFormat/>
    <w:rsid w:val="00352C83"/>
    <w:pPr>
      <w:ind w:left="720"/>
      <w:contextualSpacing/>
    </w:pPr>
    <w:rPr>
      <w:rFonts w:ascii="Times New Roman" w:eastAsiaTheme="minorEastAsia" w:hAnsi="Times New Roman"/>
    </w:rPr>
  </w:style>
  <w:style w:type="paragraph" w:styleId="BalloonText">
    <w:name w:val="Balloon Text"/>
    <w:basedOn w:val="Normal"/>
    <w:link w:val="BalloonTextChar"/>
    <w:uiPriority w:val="99"/>
    <w:semiHidden/>
    <w:unhideWhenUsed/>
    <w:rsid w:val="0035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83"/>
    <w:rPr>
      <w:rFonts w:ascii="Tahoma" w:hAnsi="Tahoma" w:cs="Tahoma"/>
      <w:sz w:val="16"/>
      <w:szCs w:val="16"/>
    </w:rPr>
  </w:style>
  <w:style w:type="paragraph" w:styleId="FootnoteText">
    <w:name w:val="footnote text"/>
    <w:basedOn w:val="Normal"/>
    <w:link w:val="FootnoteTextChar"/>
    <w:uiPriority w:val="99"/>
    <w:semiHidden/>
    <w:unhideWhenUsed/>
    <w:rsid w:val="00BC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E5F"/>
    <w:rPr>
      <w:sz w:val="20"/>
      <w:szCs w:val="20"/>
    </w:rPr>
  </w:style>
  <w:style w:type="character" w:styleId="FootnoteReference">
    <w:name w:val="footnote reference"/>
    <w:basedOn w:val="DefaultParagraphFont"/>
    <w:uiPriority w:val="99"/>
    <w:semiHidden/>
    <w:unhideWhenUsed/>
    <w:rsid w:val="00BC1E5F"/>
    <w:rPr>
      <w:vertAlign w:val="superscript"/>
    </w:rPr>
  </w:style>
  <w:style w:type="character" w:styleId="PlaceholderText">
    <w:name w:val="Placeholder Text"/>
    <w:basedOn w:val="DefaultParagraphFont"/>
    <w:uiPriority w:val="99"/>
    <w:semiHidden/>
    <w:rsid w:val="009B3570"/>
    <w:rPr>
      <w:color w:val="808080"/>
    </w:rPr>
  </w:style>
  <w:style w:type="paragraph" w:styleId="TOC3">
    <w:name w:val="toc 3"/>
    <w:basedOn w:val="Normal"/>
    <w:next w:val="Normal"/>
    <w:autoRedefine/>
    <w:uiPriority w:val="39"/>
    <w:unhideWhenUsed/>
    <w:rsid w:val="00AD68E2"/>
    <w:pPr>
      <w:spacing w:after="100"/>
      <w:ind w:left="440"/>
    </w:pPr>
  </w:style>
  <w:style w:type="character" w:customStyle="1" w:styleId="apple-converted-space">
    <w:name w:val="apple-converted-space"/>
    <w:basedOn w:val="DefaultParagraphFont"/>
    <w:rsid w:val="00B94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83"/>
  </w:style>
  <w:style w:type="paragraph" w:styleId="Heading1">
    <w:name w:val="heading 1"/>
    <w:basedOn w:val="Normal"/>
    <w:next w:val="Normal"/>
    <w:link w:val="Heading1Char"/>
    <w:uiPriority w:val="9"/>
    <w:qFormat/>
    <w:rsid w:val="00352C83"/>
    <w:pPr>
      <w:keepNext/>
      <w:keepLines/>
      <w:numPr>
        <w:numId w:val="1"/>
      </w:numPr>
      <w:spacing w:before="480" w:after="0"/>
      <w:outlineLvl w:val="0"/>
    </w:pPr>
    <w:rPr>
      <w:rFonts w:ascii="Arial" w:eastAsiaTheme="majorEastAsia" w:hAnsi="Arial" w:cstheme="majorBidi"/>
      <w:b/>
      <w:bCs/>
      <w:sz w:val="28"/>
      <w:szCs w:val="28"/>
    </w:rPr>
  </w:style>
  <w:style w:type="paragraph" w:styleId="Heading2">
    <w:name w:val="heading 2"/>
    <w:basedOn w:val="BodyTextIndent"/>
    <w:next w:val="BodyTextIndent"/>
    <w:link w:val="Heading2Char"/>
    <w:uiPriority w:val="9"/>
    <w:unhideWhenUsed/>
    <w:qFormat/>
    <w:rsid w:val="00352C83"/>
    <w:pPr>
      <w:keepNext/>
      <w:keepLines/>
      <w:numPr>
        <w:ilvl w:val="1"/>
        <w:numId w:val="1"/>
      </w:numPr>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352C83"/>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352C8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2C8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2C8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2C8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2C8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2C8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C8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52C8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352C83"/>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352C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52C8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52C8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52C8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2C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2C8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1"/>
    <w:rsid w:val="00352C83"/>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352C83"/>
    <w:pPr>
      <w:spacing w:after="0" w:line="240" w:lineRule="auto"/>
    </w:pPr>
    <w:rPr>
      <w:rFonts w:cs="Times New Roman"/>
      <w:color w:val="000000" w:themeColor="text1"/>
      <w:szCs w:val="20"/>
      <w:lang w:val="en-US" w:eastAsia="ja-JP"/>
    </w:rPr>
  </w:style>
  <w:style w:type="character" w:customStyle="1" w:styleId="NoSpacingChar">
    <w:name w:val="No Spacing Char"/>
    <w:basedOn w:val="DefaultParagraphFont"/>
    <w:link w:val="NoSpacing"/>
    <w:uiPriority w:val="1"/>
    <w:rsid w:val="00352C83"/>
    <w:rPr>
      <w:rFonts w:cs="Times New Roman"/>
      <w:color w:val="000000" w:themeColor="text1"/>
      <w:szCs w:val="20"/>
      <w:lang w:val="en-US" w:eastAsia="ja-JP"/>
    </w:rPr>
  </w:style>
  <w:style w:type="character" w:styleId="Hyperlink">
    <w:name w:val="Hyperlink"/>
    <w:basedOn w:val="DefaultParagraphFont"/>
    <w:uiPriority w:val="99"/>
    <w:unhideWhenUsed/>
    <w:rsid w:val="00352C83"/>
    <w:rPr>
      <w:color w:val="0000FF" w:themeColor="hyperlink"/>
      <w:u w:val="single"/>
    </w:rPr>
  </w:style>
  <w:style w:type="paragraph" w:styleId="Header">
    <w:name w:val="header"/>
    <w:basedOn w:val="Normal"/>
    <w:link w:val="HeaderChar"/>
    <w:uiPriority w:val="99"/>
    <w:unhideWhenUsed/>
    <w:rsid w:val="00352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C83"/>
  </w:style>
  <w:style w:type="paragraph" w:styleId="Footer">
    <w:name w:val="footer"/>
    <w:basedOn w:val="Normal"/>
    <w:link w:val="FooterChar"/>
    <w:uiPriority w:val="99"/>
    <w:unhideWhenUsed/>
    <w:rsid w:val="0035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C83"/>
  </w:style>
  <w:style w:type="paragraph" w:styleId="TOC1">
    <w:name w:val="toc 1"/>
    <w:basedOn w:val="Normal"/>
    <w:next w:val="Normal"/>
    <w:autoRedefine/>
    <w:uiPriority w:val="39"/>
    <w:unhideWhenUsed/>
    <w:rsid w:val="00352C83"/>
    <w:pPr>
      <w:tabs>
        <w:tab w:val="left" w:pos="340"/>
        <w:tab w:val="right" w:pos="9016"/>
      </w:tabs>
      <w:spacing w:after="100"/>
    </w:pPr>
  </w:style>
  <w:style w:type="character" w:styleId="Strong">
    <w:name w:val="Strong"/>
    <w:basedOn w:val="DefaultParagraphFont"/>
    <w:uiPriority w:val="22"/>
    <w:qFormat/>
    <w:rsid w:val="00352C83"/>
    <w:rPr>
      <w:b/>
      <w:bCs/>
    </w:rPr>
  </w:style>
  <w:style w:type="paragraph" w:styleId="TOC2">
    <w:name w:val="toc 2"/>
    <w:basedOn w:val="Normal"/>
    <w:next w:val="Normal"/>
    <w:autoRedefine/>
    <w:uiPriority w:val="39"/>
    <w:unhideWhenUsed/>
    <w:rsid w:val="00352C83"/>
    <w:pPr>
      <w:spacing w:after="100"/>
      <w:ind w:left="220"/>
    </w:pPr>
  </w:style>
  <w:style w:type="paragraph" w:styleId="BodyTextIndent">
    <w:name w:val="Body Text Indent"/>
    <w:basedOn w:val="Normal"/>
    <w:link w:val="BodyTextIndentChar"/>
    <w:uiPriority w:val="99"/>
    <w:unhideWhenUsed/>
    <w:rsid w:val="00352C83"/>
    <w:pPr>
      <w:spacing w:after="120"/>
      <w:ind w:left="283"/>
    </w:pPr>
  </w:style>
  <w:style w:type="character" w:customStyle="1" w:styleId="BodyTextIndentChar">
    <w:name w:val="Body Text Indent Char"/>
    <w:basedOn w:val="DefaultParagraphFont"/>
    <w:link w:val="BodyTextIndent"/>
    <w:uiPriority w:val="99"/>
    <w:rsid w:val="00352C83"/>
  </w:style>
  <w:style w:type="paragraph" w:styleId="ListParagraph">
    <w:name w:val="List Paragraph"/>
    <w:basedOn w:val="Normal"/>
    <w:uiPriority w:val="34"/>
    <w:qFormat/>
    <w:rsid w:val="00352C83"/>
    <w:pPr>
      <w:ind w:left="720"/>
      <w:contextualSpacing/>
    </w:pPr>
    <w:rPr>
      <w:rFonts w:ascii="Times New Roman" w:eastAsiaTheme="minorEastAsia" w:hAnsi="Times New Roman"/>
    </w:rPr>
  </w:style>
  <w:style w:type="paragraph" w:styleId="BalloonText">
    <w:name w:val="Balloon Text"/>
    <w:basedOn w:val="Normal"/>
    <w:link w:val="BalloonTextChar"/>
    <w:uiPriority w:val="99"/>
    <w:semiHidden/>
    <w:unhideWhenUsed/>
    <w:rsid w:val="00352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83"/>
    <w:rPr>
      <w:rFonts w:ascii="Tahoma" w:hAnsi="Tahoma" w:cs="Tahoma"/>
      <w:sz w:val="16"/>
      <w:szCs w:val="16"/>
    </w:rPr>
  </w:style>
  <w:style w:type="paragraph" w:styleId="FootnoteText">
    <w:name w:val="footnote text"/>
    <w:basedOn w:val="Normal"/>
    <w:link w:val="FootnoteTextChar"/>
    <w:uiPriority w:val="99"/>
    <w:semiHidden/>
    <w:unhideWhenUsed/>
    <w:rsid w:val="00BC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E5F"/>
    <w:rPr>
      <w:sz w:val="20"/>
      <w:szCs w:val="20"/>
    </w:rPr>
  </w:style>
  <w:style w:type="character" w:styleId="FootnoteReference">
    <w:name w:val="footnote reference"/>
    <w:basedOn w:val="DefaultParagraphFont"/>
    <w:uiPriority w:val="99"/>
    <w:semiHidden/>
    <w:unhideWhenUsed/>
    <w:rsid w:val="00BC1E5F"/>
    <w:rPr>
      <w:vertAlign w:val="superscript"/>
    </w:rPr>
  </w:style>
  <w:style w:type="character" w:styleId="PlaceholderText">
    <w:name w:val="Placeholder Text"/>
    <w:basedOn w:val="DefaultParagraphFont"/>
    <w:uiPriority w:val="99"/>
    <w:semiHidden/>
    <w:rsid w:val="009B3570"/>
    <w:rPr>
      <w:color w:val="808080"/>
    </w:rPr>
  </w:style>
  <w:style w:type="paragraph" w:styleId="TOC3">
    <w:name w:val="toc 3"/>
    <w:basedOn w:val="Normal"/>
    <w:next w:val="Normal"/>
    <w:autoRedefine/>
    <w:uiPriority w:val="39"/>
    <w:unhideWhenUsed/>
    <w:rsid w:val="00AD68E2"/>
    <w:pPr>
      <w:spacing w:after="100"/>
      <w:ind w:left="440"/>
    </w:pPr>
  </w:style>
  <w:style w:type="character" w:customStyle="1" w:styleId="apple-converted-space">
    <w:name w:val="apple-converted-space"/>
    <w:basedOn w:val="DefaultParagraphFont"/>
    <w:rsid w:val="00B9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6DBA-356F-462F-84AC-3871B3D0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3184</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College London – Tools and Environments, Group Coursework</Company>
  <LinksUpToDate>false</LinksUpToDate>
  <CharactersWithSpaces>21297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Adan</dc:creator>
  <cp:lastModifiedBy>Imran Adan</cp:lastModifiedBy>
  <cp:revision>20</cp:revision>
  <cp:lastPrinted>2013-11-18T23:14:00Z</cp:lastPrinted>
  <dcterms:created xsi:type="dcterms:W3CDTF">2014-03-19T19:28:00Z</dcterms:created>
  <dcterms:modified xsi:type="dcterms:W3CDTF">2014-03-19T20:23:00Z</dcterms:modified>
</cp:coreProperties>
</file>